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61" w:rsidRDefault="00FC3461" w:rsidP="00FC3461">
      <w:pPr>
        <w:jc w:val="center"/>
        <w:rPr>
          <w:sz w:val="24"/>
        </w:rPr>
      </w:pPr>
      <w:r>
        <w:rPr>
          <w:sz w:val="24"/>
        </w:rPr>
        <w:t>ДОГОВІР  №</w:t>
      </w:r>
    </w:p>
    <w:p w:rsidR="00FC3461" w:rsidRDefault="00FC3461" w:rsidP="00FC3461">
      <w:pPr>
        <w:jc w:val="center"/>
        <w:rPr>
          <w:sz w:val="24"/>
        </w:rPr>
      </w:pPr>
      <w:r>
        <w:rPr>
          <w:sz w:val="24"/>
        </w:rPr>
        <w:t>на проведення практики студентів</w:t>
      </w:r>
    </w:p>
    <w:p w:rsidR="00FC3461" w:rsidRDefault="00FC3461" w:rsidP="00FC3461">
      <w:pPr>
        <w:jc w:val="center"/>
        <w:rPr>
          <w:sz w:val="24"/>
        </w:rPr>
      </w:pPr>
      <w:r>
        <w:rPr>
          <w:sz w:val="24"/>
        </w:rPr>
        <w:t xml:space="preserve"> Білгород-Дністровського  економіко-правового </w:t>
      </w:r>
      <w:r w:rsidR="00264264">
        <w:rPr>
          <w:sz w:val="24"/>
        </w:rPr>
        <w:t xml:space="preserve">фахового </w:t>
      </w:r>
      <w:r>
        <w:rPr>
          <w:sz w:val="24"/>
        </w:rPr>
        <w:t>коледжу</w:t>
      </w:r>
      <w:r w:rsidR="00E4136A">
        <w:rPr>
          <w:sz w:val="24"/>
        </w:rPr>
        <w:t xml:space="preserve"> </w:t>
      </w:r>
      <w:r w:rsidR="00264264">
        <w:rPr>
          <w:sz w:val="24"/>
        </w:rPr>
        <w:t>Вищого навчального коледжу Укоопспілки « Полтавський університет економіки  і торгівлі»</w:t>
      </w:r>
    </w:p>
    <w:p w:rsidR="00FC3461" w:rsidRDefault="00FC3461" w:rsidP="00FC3461">
      <w:pPr>
        <w:jc w:val="center"/>
        <w:rPr>
          <w:sz w:val="24"/>
        </w:rPr>
      </w:pPr>
    </w:p>
    <w:p w:rsidR="00FC3461" w:rsidRDefault="00FC3461" w:rsidP="00FC3461">
      <w:pPr>
        <w:pStyle w:val="1"/>
      </w:pPr>
      <w:r>
        <w:t xml:space="preserve">м. Білгород-Дністровський                                          </w:t>
      </w:r>
      <w:r w:rsidR="00264264">
        <w:t xml:space="preserve">                             __  </w:t>
      </w:r>
      <w:r w:rsidR="00A051BC">
        <w:t xml:space="preserve">  </w:t>
      </w:r>
      <w:r w:rsidR="000708EE" w:rsidRPr="00FA77CD">
        <w:t>_______</w:t>
      </w:r>
      <w:r w:rsidR="00A051BC">
        <w:t xml:space="preserve"> </w:t>
      </w:r>
      <w:r>
        <w:t>20</w:t>
      </w:r>
      <w:r w:rsidR="00134146">
        <w:t>2_</w:t>
      </w:r>
    </w:p>
    <w:p w:rsidR="00FC3461" w:rsidRDefault="00FC3461" w:rsidP="00FC3461"/>
    <w:p w:rsidR="00FC3461" w:rsidRPr="00264264" w:rsidRDefault="00FC3461" w:rsidP="00264264">
      <w:pPr>
        <w:ind w:firstLine="708"/>
        <w:jc w:val="both"/>
        <w:rPr>
          <w:sz w:val="24"/>
        </w:rPr>
      </w:pPr>
      <w:r>
        <w:rPr>
          <w:sz w:val="24"/>
        </w:rPr>
        <w:t xml:space="preserve">Ми, що нижче підписалися, </w:t>
      </w:r>
      <w:r w:rsidR="00134146">
        <w:rPr>
          <w:sz w:val="24"/>
        </w:rPr>
        <w:t>Білгород-Дністровський  економіко-правовий</w:t>
      </w:r>
      <w:r w:rsidR="00134146">
        <w:rPr>
          <w:sz w:val="24"/>
        </w:rPr>
        <w:tab/>
      </w:r>
      <w:r w:rsidR="00264264">
        <w:rPr>
          <w:sz w:val="24"/>
        </w:rPr>
        <w:t xml:space="preserve"> </w:t>
      </w:r>
      <w:r w:rsidR="00134146">
        <w:rPr>
          <w:sz w:val="24"/>
        </w:rPr>
        <w:t>фаховий</w:t>
      </w:r>
      <w:r w:rsidR="00264264">
        <w:rPr>
          <w:sz w:val="24"/>
        </w:rPr>
        <w:t xml:space="preserve"> </w:t>
      </w:r>
      <w:r w:rsidR="00134146">
        <w:rPr>
          <w:sz w:val="24"/>
        </w:rPr>
        <w:t>коледж</w:t>
      </w:r>
      <w:r w:rsidR="00264264">
        <w:rPr>
          <w:sz w:val="24"/>
        </w:rPr>
        <w:t xml:space="preserve"> Вищого навчального коледжу Укоопспілки «Полтавський університет економіки  і торгівлі»,</w:t>
      </w:r>
      <w:r w:rsidR="00134146">
        <w:rPr>
          <w:sz w:val="24"/>
        </w:rPr>
        <w:t xml:space="preserve"> </w:t>
      </w:r>
      <w:r>
        <w:rPr>
          <w:sz w:val="24"/>
        </w:rPr>
        <w:t>в особі</w:t>
      </w:r>
      <w:r w:rsidR="00875CA4">
        <w:rPr>
          <w:sz w:val="24"/>
        </w:rPr>
        <w:t xml:space="preserve"> </w:t>
      </w:r>
      <w:r>
        <w:rPr>
          <w:sz w:val="24"/>
        </w:rPr>
        <w:t xml:space="preserve">директора </w:t>
      </w:r>
      <w:r w:rsidR="00264264">
        <w:rPr>
          <w:sz w:val="24"/>
        </w:rPr>
        <w:t>БОЙКО Ганни</w:t>
      </w:r>
      <w:r>
        <w:rPr>
          <w:sz w:val="24"/>
        </w:rPr>
        <w:t>, далі «заклад</w:t>
      </w:r>
      <w:r w:rsidR="00264264">
        <w:rPr>
          <w:sz w:val="24"/>
        </w:rPr>
        <w:t xml:space="preserve"> освіти</w:t>
      </w:r>
      <w:r>
        <w:rPr>
          <w:sz w:val="24"/>
        </w:rPr>
        <w:t xml:space="preserve">», який діє на підставі  </w:t>
      </w:r>
      <w:r w:rsidR="00875CA4">
        <w:rPr>
          <w:sz w:val="24"/>
        </w:rPr>
        <w:t>Положення</w:t>
      </w:r>
      <w:r>
        <w:rPr>
          <w:sz w:val="24"/>
        </w:rPr>
        <w:t xml:space="preserve">, з однієї сторони, і  з другої сторони, </w:t>
      </w:r>
      <w:r w:rsidR="003547F4">
        <w:rPr>
          <w:sz w:val="24"/>
        </w:rPr>
        <w:t>______________________________</w:t>
      </w:r>
      <w:r w:rsidR="00134146">
        <w:rPr>
          <w:sz w:val="24"/>
        </w:rPr>
        <w:t>_______________________________________________</w:t>
      </w:r>
      <w:r>
        <w:rPr>
          <w:sz w:val="24"/>
        </w:rPr>
        <w:t xml:space="preserve"> далі «база практики», уклали між собою договір про наступне : </w:t>
      </w:r>
    </w:p>
    <w:p w:rsidR="00FC3461" w:rsidRPr="00264264" w:rsidRDefault="00FC3461" w:rsidP="00264264">
      <w:pPr>
        <w:jc w:val="center"/>
        <w:rPr>
          <w:sz w:val="24"/>
          <w:szCs w:val="24"/>
        </w:rPr>
      </w:pPr>
      <w:r>
        <w:rPr>
          <w:sz w:val="24"/>
          <w:szCs w:val="24"/>
        </w:rPr>
        <w:t>1.База практики зобов’язується:</w:t>
      </w:r>
    </w:p>
    <w:p w:rsidR="00FC3461" w:rsidRDefault="00FC3461" w:rsidP="00FC3461">
      <w:pPr>
        <w:rPr>
          <w:sz w:val="24"/>
        </w:rPr>
      </w:pPr>
      <w:r>
        <w:rPr>
          <w:sz w:val="24"/>
        </w:rPr>
        <w:t xml:space="preserve">1.1 Прийняти студентів на практику  згідно з </w:t>
      </w:r>
      <w:r w:rsidR="00134146">
        <w:rPr>
          <w:sz w:val="24"/>
        </w:rPr>
        <w:t>навчальним</w:t>
      </w:r>
      <w:r>
        <w:rPr>
          <w:sz w:val="24"/>
        </w:rPr>
        <w:t xml:space="preserve"> планом: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576"/>
        <w:gridCol w:w="739"/>
        <w:gridCol w:w="1678"/>
        <w:gridCol w:w="2646"/>
        <w:gridCol w:w="1593"/>
      </w:tblGrid>
      <w:tr w:rsidR="006F6E03">
        <w:trPr>
          <w:trHeight w:val="187"/>
        </w:trPr>
        <w:tc>
          <w:tcPr>
            <w:tcW w:w="657" w:type="dxa"/>
            <w:vAlign w:val="center"/>
          </w:tcPr>
          <w:p w:rsidR="006F6E03" w:rsidRDefault="006F6E03" w:rsidP="00E427BE">
            <w:pPr>
              <w:ind w:right="-108"/>
              <w:jc w:val="center"/>
            </w:pPr>
            <w:r>
              <w:t>№ з/п</w:t>
            </w:r>
          </w:p>
        </w:tc>
        <w:tc>
          <w:tcPr>
            <w:tcW w:w="2576" w:type="dxa"/>
            <w:vAlign w:val="center"/>
          </w:tcPr>
          <w:p w:rsidR="006F6E03" w:rsidRDefault="006F6E03" w:rsidP="00E427BE">
            <w:pPr>
              <w:jc w:val="center"/>
            </w:pPr>
            <w:r>
              <w:t>Шифр і назва спеціальності</w:t>
            </w:r>
          </w:p>
        </w:tc>
        <w:tc>
          <w:tcPr>
            <w:tcW w:w="739" w:type="dxa"/>
            <w:vAlign w:val="center"/>
          </w:tcPr>
          <w:p w:rsidR="006F6E03" w:rsidRDefault="006F6E03" w:rsidP="00E427BE">
            <w:pPr>
              <w:jc w:val="center"/>
            </w:pPr>
            <w:r>
              <w:t>Курс</w:t>
            </w:r>
          </w:p>
        </w:tc>
        <w:tc>
          <w:tcPr>
            <w:tcW w:w="1678" w:type="dxa"/>
            <w:vAlign w:val="center"/>
          </w:tcPr>
          <w:p w:rsidR="006F6E03" w:rsidRDefault="006F6E03" w:rsidP="00E427BE">
            <w:pPr>
              <w:jc w:val="center"/>
            </w:pPr>
            <w:r>
              <w:t>Вид практики</w:t>
            </w:r>
          </w:p>
        </w:tc>
        <w:tc>
          <w:tcPr>
            <w:tcW w:w="2646" w:type="dxa"/>
            <w:vAlign w:val="center"/>
          </w:tcPr>
          <w:p w:rsidR="006F6E03" w:rsidRDefault="006F6E03" w:rsidP="00E427BE">
            <w:pPr>
              <w:jc w:val="center"/>
            </w:pPr>
            <w:r>
              <w:t>Кількість студентів</w:t>
            </w:r>
          </w:p>
        </w:tc>
        <w:tc>
          <w:tcPr>
            <w:tcW w:w="1593" w:type="dxa"/>
            <w:vAlign w:val="center"/>
          </w:tcPr>
          <w:p w:rsidR="006F6E03" w:rsidRDefault="006F6E03" w:rsidP="00E427BE">
            <w:pPr>
              <w:jc w:val="center"/>
            </w:pPr>
            <w:r>
              <w:t xml:space="preserve">Термін практики </w:t>
            </w:r>
          </w:p>
        </w:tc>
      </w:tr>
      <w:tr w:rsidR="006F6E03">
        <w:trPr>
          <w:trHeight w:val="1125"/>
        </w:trPr>
        <w:tc>
          <w:tcPr>
            <w:tcW w:w="657" w:type="dxa"/>
          </w:tcPr>
          <w:p w:rsidR="006F6E03" w:rsidRPr="007159B7" w:rsidRDefault="006F6E03" w:rsidP="00E427BE">
            <w:r w:rsidRPr="007159B7">
              <w:t>1</w:t>
            </w:r>
          </w:p>
          <w:p w:rsidR="006F6E03" w:rsidRPr="007159B7" w:rsidRDefault="006F6E03" w:rsidP="00E427BE"/>
        </w:tc>
        <w:tc>
          <w:tcPr>
            <w:tcW w:w="2576" w:type="dxa"/>
          </w:tcPr>
          <w:p w:rsidR="006F6E03" w:rsidRPr="007159B7" w:rsidRDefault="005B0EF7" w:rsidP="00E427BE">
            <w:pPr>
              <w:jc w:val="center"/>
            </w:pPr>
            <w:r w:rsidRPr="007159B7">
              <w:t>181 Харчові технології</w:t>
            </w:r>
          </w:p>
          <w:p w:rsidR="006343E9" w:rsidRPr="007159B7" w:rsidRDefault="006343E9" w:rsidP="006343E9">
            <w:pPr>
              <w:jc w:val="center"/>
            </w:pPr>
          </w:p>
        </w:tc>
        <w:tc>
          <w:tcPr>
            <w:tcW w:w="739" w:type="dxa"/>
          </w:tcPr>
          <w:p w:rsidR="006F6E03" w:rsidRDefault="006F6E03" w:rsidP="00E427BE">
            <w:pPr>
              <w:jc w:val="center"/>
            </w:pPr>
            <w:r>
              <w:t>2</w:t>
            </w:r>
          </w:p>
          <w:p w:rsidR="006F6E03" w:rsidRDefault="006F6E03" w:rsidP="00E427BE">
            <w:pPr>
              <w:jc w:val="center"/>
            </w:pPr>
            <w:r>
              <w:t>3</w:t>
            </w:r>
          </w:p>
          <w:p w:rsidR="006F6E03" w:rsidRPr="00B75B63" w:rsidRDefault="006F6E03" w:rsidP="00E427BE">
            <w:pPr>
              <w:jc w:val="center"/>
            </w:pPr>
            <w:r>
              <w:t>4</w:t>
            </w:r>
          </w:p>
        </w:tc>
        <w:tc>
          <w:tcPr>
            <w:tcW w:w="1678" w:type="dxa"/>
          </w:tcPr>
          <w:p w:rsidR="006F6E03" w:rsidRPr="00B75B63" w:rsidRDefault="006F6E03" w:rsidP="00E427BE">
            <w:pPr>
              <w:jc w:val="center"/>
            </w:pPr>
            <w:r w:rsidRPr="00B75B63">
              <w:t>Навчальна</w:t>
            </w:r>
          </w:p>
          <w:p w:rsidR="006F6E03" w:rsidRDefault="00B46F53" w:rsidP="00E427BE">
            <w:pPr>
              <w:jc w:val="center"/>
            </w:pPr>
            <w:r>
              <w:t>Виробнича</w:t>
            </w:r>
          </w:p>
          <w:p w:rsidR="00416C3A" w:rsidRPr="00B75B63" w:rsidRDefault="00416C3A" w:rsidP="00E427BE">
            <w:pPr>
              <w:jc w:val="center"/>
            </w:pPr>
            <w:r>
              <w:t>(технологічна)</w:t>
            </w:r>
          </w:p>
          <w:p w:rsidR="006F6E03" w:rsidRPr="00B75B63" w:rsidRDefault="006F6E03" w:rsidP="00E427BE">
            <w:pPr>
              <w:jc w:val="center"/>
            </w:pPr>
            <w:r>
              <w:t>Переддипломна</w:t>
            </w:r>
          </w:p>
        </w:tc>
        <w:tc>
          <w:tcPr>
            <w:tcW w:w="2646" w:type="dxa"/>
          </w:tcPr>
          <w:p w:rsidR="006F6E03" w:rsidRDefault="006F6E03" w:rsidP="00E427BE">
            <w:pPr>
              <w:jc w:val="center"/>
            </w:pPr>
            <w:r w:rsidRPr="00B75B63">
              <w:t>Відповідно до направлення</w:t>
            </w:r>
          </w:p>
          <w:p w:rsidR="006F6E03" w:rsidRDefault="006F6E03" w:rsidP="00E427BE">
            <w:pPr>
              <w:jc w:val="center"/>
            </w:pPr>
          </w:p>
          <w:p w:rsidR="006F6E03" w:rsidRPr="00B75B63" w:rsidRDefault="006F6E03" w:rsidP="00E427BE">
            <w:pPr>
              <w:jc w:val="center"/>
            </w:pPr>
          </w:p>
        </w:tc>
        <w:tc>
          <w:tcPr>
            <w:tcW w:w="1593" w:type="dxa"/>
          </w:tcPr>
          <w:p w:rsidR="006F6E03" w:rsidRDefault="006F6E03" w:rsidP="00E427BE">
            <w:r>
              <w:t xml:space="preserve">9 тижнів </w:t>
            </w:r>
          </w:p>
          <w:p w:rsidR="006F6E03" w:rsidRDefault="00416C3A" w:rsidP="00E427BE">
            <w:r>
              <w:t xml:space="preserve">9 </w:t>
            </w:r>
            <w:r w:rsidR="006F6E03">
              <w:t>тижнів</w:t>
            </w:r>
          </w:p>
          <w:p w:rsidR="00416C3A" w:rsidRDefault="00416C3A" w:rsidP="00E427BE"/>
          <w:p w:rsidR="006F6E03" w:rsidRPr="00B75B63" w:rsidRDefault="006F6E03" w:rsidP="00E427BE">
            <w:r>
              <w:t>4 тижн</w:t>
            </w:r>
            <w:r w:rsidR="00416C3A">
              <w:t>ів</w:t>
            </w:r>
          </w:p>
        </w:tc>
      </w:tr>
      <w:tr w:rsidR="007B04BE">
        <w:trPr>
          <w:trHeight w:val="1125"/>
        </w:trPr>
        <w:tc>
          <w:tcPr>
            <w:tcW w:w="657" w:type="dxa"/>
          </w:tcPr>
          <w:p w:rsidR="007B04BE" w:rsidRPr="007159B7" w:rsidRDefault="007B04BE" w:rsidP="00E427BE">
            <w:r w:rsidRPr="007159B7">
              <w:t>2</w:t>
            </w:r>
          </w:p>
        </w:tc>
        <w:tc>
          <w:tcPr>
            <w:tcW w:w="2576" w:type="dxa"/>
          </w:tcPr>
          <w:p w:rsidR="007B04BE" w:rsidRPr="007159B7" w:rsidRDefault="005B0EF7" w:rsidP="005443E6">
            <w:pPr>
              <w:jc w:val="center"/>
            </w:pPr>
            <w:r w:rsidRPr="007159B7">
              <w:t>076 Підприємництво, торгівля та біржова діяльність</w:t>
            </w:r>
          </w:p>
        </w:tc>
        <w:tc>
          <w:tcPr>
            <w:tcW w:w="739" w:type="dxa"/>
          </w:tcPr>
          <w:p w:rsidR="007B04BE" w:rsidRDefault="00103CC7" w:rsidP="005443E6">
            <w:pPr>
              <w:jc w:val="center"/>
            </w:pPr>
            <w:r>
              <w:t>2</w:t>
            </w:r>
          </w:p>
          <w:p w:rsidR="007B04BE" w:rsidRPr="00827DEC" w:rsidRDefault="007B04BE" w:rsidP="005443E6">
            <w:pPr>
              <w:jc w:val="center"/>
            </w:pPr>
            <w:r>
              <w:t>3</w:t>
            </w:r>
          </w:p>
        </w:tc>
        <w:tc>
          <w:tcPr>
            <w:tcW w:w="1678" w:type="dxa"/>
          </w:tcPr>
          <w:p w:rsidR="007B04BE" w:rsidRDefault="007B04BE" w:rsidP="005443E6">
            <w:pPr>
              <w:jc w:val="center"/>
            </w:pPr>
            <w:r>
              <w:t>Навчальна</w:t>
            </w:r>
          </w:p>
          <w:p w:rsidR="007B04BE" w:rsidRDefault="007B04BE" w:rsidP="005443E6">
            <w:pPr>
              <w:jc w:val="center"/>
              <w:rPr>
                <w:lang w:val="ru-RU"/>
              </w:rPr>
            </w:pPr>
            <w:r>
              <w:t>Виробнича</w:t>
            </w:r>
          </w:p>
          <w:p w:rsidR="007B04BE" w:rsidRDefault="007B04BE" w:rsidP="005443E6">
            <w:pPr>
              <w:jc w:val="center"/>
              <w:rPr>
                <w:sz w:val="24"/>
              </w:rPr>
            </w:pPr>
            <w:r>
              <w:t>(технологічна)</w:t>
            </w:r>
          </w:p>
        </w:tc>
        <w:tc>
          <w:tcPr>
            <w:tcW w:w="2646" w:type="dxa"/>
          </w:tcPr>
          <w:p w:rsidR="007B04BE" w:rsidRDefault="007B04BE" w:rsidP="007B04BE">
            <w:pPr>
              <w:jc w:val="center"/>
            </w:pPr>
            <w:r w:rsidRPr="00B75B63">
              <w:t>Відповідно до направлення</w:t>
            </w:r>
          </w:p>
          <w:p w:rsidR="007B04BE" w:rsidRDefault="007B04BE" w:rsidP="005443E6"/>
        </w:tc>
        <w:tc>
          <w:tcPr>
            <w:tcW w:w="1593" w:type="dxa"/>
          </w:tcPr>
          <w:p w:rsidR="005B0EF7" w:rsidRDefault="00415FF0" w:rsidP="005B0EF7">
            <w:r>
              <w:t xml:space="preserve">   </w:t>
            </w:r>
            <w:r w:rsidR="00416C3A" w:rsidRPr="00416C3A">
              <w:t xml:space="preserve">6 </w:t>
            </w:r>
            <w:r w:rsidR="005B0EF7" w:rsidRPr="00416C3A">
              <w:t xml:space="preserve"> тижні</w:t>
            </w:r>
          </w:p>
          <w:p w:rsidR="005B0EF7" w:rsidRDefault="00134146" w:rsidP="005B0EF7">
            <w:r>
              <w:t xml:space="preserve">   </w:t>
            </w:r>
            <w:r w:rsidR="00416C3A">
              <w:t xml:space="preserve">4 </w:t>
            </w:r>
            <w:r w:rsidR="005B0EF7">
              <w:t>тижнів</w:t>
            </w:r>
          </w:p>
          <w:p w:rsidR="007B04BE" w:rsidRDefault="007B04BE" w:rsidP="00E87C98"/>
        </w:tc>
      </w:tr>
      <w:tr w:rsidR="00134146">
        <w:trPr>
          <w:trHeight w:val="1125"/>
        </w:trPr>
        <w:tc>
          <w:tcPr>
            <w:tcW w:w="657" w:type="dxa"/>
          </w:tcPr>
          <w:p w:rsidR="00134146" w:rsidRPr="007159B7" w:rsidRDefault="00134146" w:rsidP="00E427BE">
            <w:r w:rsidRPr="007159B7">
              <w:t>3</w:t>
            </w:r>
          </w:p>
        </w:tc>
        <w:tc>
          <w:tcPr>
            <w:tcW w:w="2576" w:type="dxa"/>
          </w:tcPr>
          <w:p w:rsidR="00134146" w:rsidRPr="007159B7" w:rsidRDefault="00134146" w:rsidP="005443E6">
            <w:pPr>
              <w:jc w:val="center"/>
            </w:pPr>
            <w:r w:rsidRPr="007159B7">
              <w:t>071 Облік і оподаткування</w:t>
            </w:r>
          </w:p>
        </w:tc>
        <w:tc>
          <w:tcPr>
            <w:tcW w:w="739" w:type="dxa"/>
          </w:tcPr>
          <w:p w:rsidR="00134146" w:rsidRDefault="00134146" w:rsidP="005443E6">
            <w:pPr>
              <w:jc w:val="center"/>
            </w:pPr>
            <w:r>
              <w:t>2</w:t>
            </w:r>
          </w:p>
        </w:tc>
        <w:tc>
          <w:tcPr>
            <w:tcW w:w="1678" w:type="dxa"/>
          </w:tcPr>
          <w:p w:rsidR="00134146" w:rsidRDefault="00134146" w:rsidP="00134146">
            <w:pPr>
              <w:jc w:val="center"/>
            </w:pPr>
            <w:r>
              <w:t>Навчальна</w:t>
            </w:r>
          </w:p>
          <w:p w:rsidR="00134146" w:rsidRDefault="00B06B9D" w:rsidP="005443E6">
            <w:pPr>
              <w:jc w:val="center"/>
            </w:pPr>
            <w:r>
              <w:t>Технологічна</w:t>
            </w:r>
          </w:p>
        </w:tc>
        <w:tc>
          <w:tcPr>
            <w:tcW w:w="2646" w:type="dxa"/>
          </w:tcPr>
          <w:p w:rsidR="00134146" w:rsidRDefault="00134146" w:rsidP="00134146">
            <w:pPr>
              <w:jc w:val="center"/>
            </w:pPr>
            <w:r w:rsidRPr="00B75B63">
              <w:t>Відповідно до направлення</w:t>
            </w:r>
          </w:p>
          <w:p w:rsidR="00134146" w:rsidRPr="00B75B63" w:rsidRDefault="00134146" w:rsidP="007B04BE">
            <w:pPr>
              <w:jc w:val="center"/>
            </w:pPr>
          </w:p>
        </w:tc>
        <w:tc>
          <w:tcPr>
            <w:tcW w:w="1593" w:type="dxa"/>
          </w:tcPr>
          <w:p w:rsidR="00134146" w:rsidRDefault="00B06B9D" w:rsidP="005B0EF7">
            <w:r>
              <w:t>3</w:t>
            </w:r>
            <w:r w:rsidR="00134146">
              <w:t xml:space="preserve"> тижнів</w:t>
            </w:r>
          </w:p>
          <w:p w:rsidR="00B06B9D" w:rsidRDefault="00B06B9D" w:rsidP="005B0EF7">
            <w:r>
              <w:t>5 тижнів</w:t>
            </w:r>
            <w:r w:rsidR="00F82C9F">
              <w:t xml:space="preserve"> </w:t>
            </w:r>
          </w:p>
        </w:tc>
      </w:tr>
    </w:tbl>
    <w:p w:rsidR="00FC3461" w:rsidRDefault="00FC3461" w:rsidP="00FC3461">
      <w:pPr>
        <w:rPr>
          <w:sz w:val="24"/>
        </w:rPr>
      </w:pPr>
      <w:r>
        <w:rPr>
          <w:sz w:val="24"/>
        </w:rPr>
        <w:t xml:space="preserve">1.2  Призначити наказом (розпорядженням) кваліфікованих спеціалістів </w:t>
      </w:r>
      <w:r w:rsidRPr="00416C3A">
        <w:rPr>
          <w:sz w:val="24"/>
        </w:rPr>
        <w:t>для</w:t>
      </w:r>
      <w:r>
        <w:rPr>
          <w:sz w:val="24"/>
        </w:rPr>
        <w:t xml:space="preserve"> безпосереднього керівництва практикою.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1.3 Зарахувати студентів коледжу на робоче місце згідно штатного розкладу підприємства  на період</w:t>
      </w:r>
      <w:r w:rsidR="008351F2">
        <w:rPr>
          <w:sz w:val="24"/>
        </w:rPr>
        <w:t xml:space="preserve"> практики.</w:t>
      </w:r>
    </w:p>
    <w:p w:rsidR="00FC3461" w:rsidRDefault="00FC3461" w:rsidP="00FC3461">
      <w:pPr>
        <w:jc w:val="both"/>
        <w:rPr>
          <w:b/>
          <w:sz w:val="24"/>
        </w:rPr>
      </w:pPr>
      <w:r>
        <w:rPr>
          <w:sz w:val="24"/>
        </w:rPr>
        <w:t>1.4 Створити необхідні умови для виконання студентами навчальної програми практики, не допускати використання їх на посаді і роботах, що не відповідають навчальній програмі практики та майбутній спеціальності</w:t>
      </w:r>
      <w:r>
        <w:rPr>
          <w:sz w:val="24"/>
          <w:lang w:val="ru-RU"/>
        </w:rPr>
        <w:t xml:space="preserve">. 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1.5 Створити студентам умови для безпечної роботи на кожному робочому місці. Проводити обов’язкові інструктажі з охорони праці, протипожежні інструктажі. У разі потреби навчати студентів-практикантів безпечних методів праці. Нести відповідальність за життя та здоров’я студентів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 xml:space="preserve">1.6 Забезпечити  студентів – практикантів  повноцінним 3-разовим харчуванням відповідно до денної норми, встановленої Постановою Кабінету Міністрів України від </w:t>
      </w:r>
      <w:r w:rsidR="00264264">
        <w:rPr>
          <w:sz w:val="24"/>
        </w:rPr>
        <w:t>24 березня 2021 року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1.7. Забезпечити студентів-практикантів житлом, яке відповідає санітарно-гігієнічним нормам.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1.8 Забезпечити студентів – практикантів запобіжними засобами, лікувально – профілактичним обслуговуванням за нормами , встановленими для штатних працівників.</w:t>
      </w:r>
    </w:p>
    <w:p w:rsidR="00FC3461" w:rsidRDefault="00FC3461" w:rsidP="00FC3461">
      <w:pPr>
        <w:jc w:val="both"/>
        <w:rPr>
          <w:sz w:val="24"/>
          <w:lang w:val="ru-RU"/>
        </w:rPr>
      </w:pPr>
      <w:r>
        <w:rPr>
          <w:sz w:val="24"/>
        </w:rPr>
        <w:t xml:space="preserve">1.9 Надати студентам - практикантам і керівнику практики від закладу </w:t>
      </w:r>
      <w:r w:rsidR="00134146">
        <w:rPr>
          <w:sz w:val="24"/>
        </w:rPr>
        <w:t xml:space="preserve">освіти </w:t>
      </w:r>
      <w:r>
        <w:rPr>
          <w:sz w:val="24"/>
        </w:rPr>
        <w:t>можливість користуватися  документацією, необхідною для виконання навчальної програми практики.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1.10 Вести облік виходу на роботу студентів-практикантів. Про всі  порушення трудової дисципліни, внутрішнього розпорядку та про інші порушення повідомляти  заклад</w:t>
      </w:r>
      <w:r w:rsidR="00134146">
        <w:rPr>
          <w:sz w:val="24"/>
        </w:rPr>
        <w:t xml:space="preserve"> освіти</w:t>
      </w:r>
      <w:r>
        <w:rPr>
          <w:sz w:val="24"/>
        </w:rPr>
        <w:t>.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lastRenderedPageBreak/>
        <w:t xml:space="preserve">1.11 Організувати роботу студентів  за графіком. Тривалість робочого тижня не повинна перевищувати </w:t>
      </w:r>
      <w:r w:rsidR="00134146">
        <w:rPr>
          <w:sz w:val="24"/>
        </w:rPr>
        <w:t>36</w:t>
      </w:r>
      <w:r>
        <w:rPr>
          <w:sz w:val="24"/>
        </w:rPr>
        <w:t xml:space="preserve"> годин. Розробити графік роботи студентів - практикантів та погодити з адміністрацією закладу</w:t>
      </w:r>
      <w:r w:rsidR="00134146" w:rsidRPr="00134146">
        <w:rPr>
          <w:sz w:val="24"/>
        </w:rPr>
        <w:t xml:space="preserve"> </w:t>
      </w:r>
      <w:r w:rsidR="00134146">
        <w:rPr>
          <w:sz w:val="24"/>
        </w:rPr>
        <w:t>освіти</w:t>
      </w:r>
      <w:r>
        <w:rPr>
          <w:sz w:val="24"/>
        </w:rPr>
        <w:t>.</w:t>
      </w:r>
    </w:p>
    <w:p w:rsidR="00FC3461" w:rsidRDefault="00FC3461" w:rsidP="00FC3461">
      <w:pPr>
        <w:jc w:val="both"/>
        <w:rPr>
          <w:b/>
          <w:sz w:val="24"/>
        </w:rPr>
      </w:pPr>
      <w:r>
        <w:rPr>
          <w:sz w:val="24"/>
        </w:rPr>
        <w:t>1.12 Після закінчення практики дати характеристики (відгук) на  студентів-практикантів, в котрих зазначити якість написаного ними звіту.</w:t>
      </w:r>
    </w:p>
    <w:p w:rsidR="00FC3461" w:rsidRDefault="00FC3461" w:rsidP="00FC3461">
      <w:pPr>
        <w:jc w:val="both"/>
        <w:rPr>
          <w:sz w:val="24"/>
        </w:rPr>
      </w:pPr>
      <w:r>
        <w:rPr>
          <w:sz w:val="24"/>
        </w:rPr>
        <w:t>1.13 Надати студентам  – практикантам  допомогу в організації та проведенні кваліфікаційного екзамену на присвоєння і підвищення кваліфікаційного розряду.</w:t>
      </w:r>
    </w:p>
    <w:p w:rsidR="006735F9" w:rsidRPr="007159B7" w:rsidRDefault="00FC3461" w:rsidP="00FC3461">
      <w:pPr>
        <w:jc w:val="both"/>
        <w:rPr>
          <w:sz w:val="24"/>
        </w:rPr>
      </w:pPr>
      <w:r w:rsidRPr="007159B7">
        <w:rPr>
          <w:sz w:val="24"/>
        </w:rPr>
        <w:t xml:space="preserve">1.14 </w:t>
      </w:r>
      <w:r w:rsidR="006735F9" w:rsidRPr="007159B7">
        <w:rPr>
          <w:sz w:val="24"/>
        </w:rPr>
        <w:t xml:space="preserve"> Здійснювати щомісячно  оплату праці студентам не нижче мінімальної заробітної плати по Україні, яка встановлена законодавством, на період дії договору.</w:t>
      </w:r>
    </w:p>
    <w:p w:rsidR="00FC3461" w:rsidRPr="007159B7" w:rsidRDefault="006735F9" w:rsidP="00264264">
      <w:pPr>
        <w:jc w:val="both"/>
        <w:rPr>
          <w:sz w:val="24"/>
        </w:rPr>
      </w:pPr>
      <w:r w:rsidRPr="007159B7">
        <w:rPr>
          <w:sz w:val="24"/>
        </w:rPr>
        <w:t xml:space="preserve">1.15 </w:t>
      </w:r>
      <w:r w:rsidR="00253B0C" w:rsidRPr="007159B7">
        <w:rPr>
          <w:sz w:val="24"/>
        </w:rPr>
        <w:t xml:space="preserve">Здійснити матеріальну допомогу </w:t>
      </w:r>
      <w:r w:rsidR="00B22E30" w:rsidRPr="007159B7">
        <w:rPr>
          <w:sz w:val="24"/>
        </w:rPr>
        <w:t>закладу освіти</w:t>
      </w:r>
      <w:r w:rsidR="00253B0C" w:rsidRPr="007159B7">
        <w:rPr>
          <w:sz w:val="24"/>
        </w:rPr>
        <w:t xml:space="preserve"> у розмірі </w:t>
      </w:r>
      <w:r w:rsidR="00CF6F80" w:rsidRPr="007159B7">
        <w:rPr>
          <w:sz w:val="24"/>
        </w:rPr>
        <w:t>мінімальної заробітної плати</w:t>
      </w:r>
      <w:r w:rsidR="00253B0C" w:rsidRPr="007159B7">
        <w:rPr>
          <w:sz w:val="24"/>
        </w:rPr>
        <w:t xml:space="preserve"> за кожного студента</w:t>
      </w:r>
      <w:r w:rsidR="003547F4" w:rsidRPr="007159B7">
        <w:rPr>
          <w:sz w:val="24"/>
        </w:rPr>
        <w:t xml:space="preserve"> не пізніше 7 днів після початку практики </w:t>
      </w:r>
      <w:r w:rsidR="00253B0C" w:rsidRPr="007159B7">
        <w:rPr>
          <w:sz w:val="24"/>
        </w:rPr>
        <w:t xml:space="preserve">(кількість  студентів відповідно до направлення) за весь період </w:t>
      </w:r>
      <w:r w:rsidR="00E229E8" w:rsidRPr="007159B7">
        <w:rPr>
          <w:sz w:val="24"/>
        </w:rPr>
        <w:t xml:space="preserve"> </w:t>
      </w:r>
      <w:r w:rsidR="00253B0C" w:rsidRPr="007159B7">
        <w:rPr>
          <w:sz w:val="24"/>
        </w:rPr>
        <w:t>практики.</w:t>
      </w:r>
    </w:p>
    <w:p w:rsidR="00FC3461" w:rsidRPr="007159B7" w:rsidRDefault="00FC3461" w:rsidP="00134146">
      <w:pPr>
        <w:jc w:val="center"/>
        <w:rPr>
          <w:sz w:val="22"/>
        </w:rPr>
      </w:pPr>
      <w:r w:rsidRPr="007159B7">
        <w:rPr>
          <w:sz w:val="22"/>
        </w:rPr>
        <w:t xml:space="preserve">2. </w:t>
      </w:r>
      <w:r w:rsidR="00134146" w:rsidRPr="007159B7">
        <w:rPr>
          <w:sz w:val="22"/>
        </w:rPr>
        <w:t>Заклад освіти</w:t>
      </w:r>
      <w:r w:rsidRPr="007159B7">
        <w:rPr>
          <w:sz w:val="22"/>
        </w:rPr>
        <w:t xml:space="preserve">  зобов’язується:</w:t>
      </w:r>
    </w:p>
    <w:p w:rsidR="00FC3461" w:rsidRPr="007159B7" w:rsidRDefault="00134146" w:rsidP="00FC3461">
      <w:pPr>
        <w:rPr>
          <w:sz w:val="24"/>
        </w:rPr>
      </w:pPr>
      <w:r w:rsidRPr="007159B7">
        <w:rPr>
          <w:sz w:val="24"/>
        </w:rPr>
        <w:t>2.1.</w:t>
      </w:r>
      <w:r w:rsidR="00FC3461" w:rsidRPr="007159B7">
        <w:rPr>
          <w:sz w:val="24"/>
        </w:rPr>
        <w:t xml:space="preserve"> Призначити  керівника   практики від коледжу. </w:t>
      </w:r>
    </w:p>
    <w:p w:rsidR="00FC3461" w:rsidRPr="007159B7" w:rsidRDefault="00134146" w:rsidP="00FC3461">
      <w:pPr>
        <w:pStyle w:val="a3"/>
      </w:pPr>
      <w:r w:rsidRPr="007159B7">
        <w:t>2.2.</w:t>
      </w:r>
      <w:r w:rsidR="00FC3461" w:rsidRPr="007159B7">
        <w:t xml:space="preserve"> Забезпечити  додержання  студент</w:t>
      </w:r>
      <w:r w:rsidR="00FA77CD" w:rsidRPr="007159B7">
        <w:t>ами</w:t>
      </w:r>
      <w:r w:rsidR="00FC3461" w:rsidRPr="007159B7">
        <w:t xml:space="preserve">  трудової  дисципліни і Правил внутрішнього трудового розпорядку підприємства. Брати участь у розслідуванні комісією бази практики нещасних випадків, що сталися із студент</w:t>
      </w:r>
      <w:r w:rsidR="00FA77CD" w:rsidRPr="007159B7">
        <w:t>ами</w:t>
      </w:r>
      <w:r w:rsidR="00FC3461" w:rsidRPr="007159B7">
        <w:t>.</w:t>
      </w:r>
    </w:p>
    <w:p w:rsidR="00FC3461" w:rsidRPr="007159B7" w:rsidRDefault="00FC3461" w:rsidP="00FC3461">
      <w:pPr>
        <w:jc w:val="center"/>
        <w:rPr>
          <w:b/>
          <w:sz w:val="24"/>
        </w:rPr>
      </w:pPr>
    </w:p>
    <w:p w:rsidR="00FC3461" w:rsidRPr="007159B7" w:rsidRDefault="00FC3461" w:rsidP="00FC3461">
      <w:pPr>
        <w:jc w:val="center"/>
        <w:rPr>
          <w:sz w:val="22"/>
        </w:rPr>
      </w:pPr>
      <w:r w:rsidRPr="007159B7">
        <w:rPr>
          <w:sz w:val="22"/>
        </w:rPr>
        <w:t>3. Відповідальність  сторін:</w:t>
      </w:r>
    </w:p>
    <w:p w:rsidR="00FC3461" w:rsidRPr="007159B7" w:rsidRDefault="00FC3461" w:rsidP="00FC3461">
      <w:pPr>
        <w:pStyle w:val="2"/>
        <w:jc w:val="both"/>
        <w:rPr>
          <w:sz w:val="24"/>
        </w:rPr>
      </w:pPr>
      <w:r w:rsidRPr="007159B7">
        <w:rPr>
          <w:sz w:val="24"/>
        </w:rPr>
        <w:t>3.1. Усі спори, що виникають між сторонами щодо цього договору, розв’язуються в установленому законодавством порядку.</w:t>
      </w:r>
    </w:p>
    <w:p w:rsidR="00FC3461" w:rsidRPr="007159B7" w:rsidRDefault="00FC3461" w:rsidP="00FC3461">
      <w:pPr>
        <w:jc w:val="both"/>
        <w:rPr>
          <w:sz w:val="24"/>
        </w:rPr>
      </w:pPr>
      <w:r w:rsidRPr="007159B7">
        <w:rPr>
          <w:sz w:val="24"/>
        </w:rPr>
        <w:t>3.2. Договір набирає чинності після підписання його сторонами.</w:t>
      </w:r>
    </w:p>
    <w:p w:rsidR="00FC3461" w:rsidRPr="007159B7" w:rsidRDefault="00FC3461" w:rsidP="00FC3461">
      <w:pPr>
        <w:jc w:val="center"/>
        <w:rPr>
          <w:sz w:val="22"/>
        </w:rPr>
      </w:pPr>
    </w:p>
    <w:p w:rsidR="00FC3461" w:rsidRPr="007159B7" w:rsidRDefault="00FC3461" w:rsidP="00FC3461">
      <w:pPr>
        <w:jc w:val="center"/>
        <w:rPr>
          <w:sz w:val="22"/>
        </w:rPr>
      </w:pPr>
      <w:r w:rsidRPr="007159B7">
        <w:rPr>
          <w:sz w:val="22"/>
        </w:rPr>
        <w:t>4. Строк дії договору</w:t>
      </w:r>
    </w:p>
    <w:p w:rsidR="00FC3461" w:rsidRPr="007159B7" w:rsidRDefault="00FC3461" w:rsidP="00FC3461">
      <w:pPr>
        <w:rPr>
          <w:sz w:val="24"/>
        </w:rPr>
      </w:pPr>
    </w:p>
    <w:p w:rsidR="00FC3461" w:rsidRPr="007159B7" w:rsidRDefault="00FC3461" w:rsidP="008351F2">
      <w:pPr>
        <w:rPr>
          <w:sz w:val="24"/>
          <w:szCs w:val="24"/>
        </w:rPr>
      </w:pPr>
      <w:r w:rsidRPr="007159B7">
        <w:rPr>
          <w:sz w:val="24"/>
          <w:szCs w:val="24"/>
        </w:rPr>
        <w:t xml:space="preserve">4.1. Строк дії договору встановлюється з </w:t>
      </w:r>
      <w:r w:rsidR="00910DAC" w:rsidRPr="007159B7">
        <w:rPr>
          <w:sz w:val="24"/>
          <w:szCs w:val="24"/>
        </w:rPr>
        <w:t>_________</w:t>
      </w:r>
      <w:r w:rsidR="009D093C" w:rsidRPr="007159B7">
        <w:rPr>
          <w:sz w:val="24"/>
          <w:szCs w:val="24"/>
        </w:rPr>
        <w:t xml:space="preserve"> </w:t>
      </w:r>
      <w:r w:rsidR="008351F2" w:rsidRPr="007159B7">
        <w:rPr>
          <w:sz w:val="24"/>
          <w:szCs w:val="24"/>
        </w:rPr>
        <w:t xml:space="preserve"> по </w:t>
      </w:r>
      <w:r w:rsidR="007B04BE" w:rsidRPr="007159B7">
        <w:rPr>
          <w:sz w:val="24"/>
          <w:szCs w:val="24"/>
        </w:rPr>
        <w:t>31.</w:t>
      </w:r>
      <w:r w:rsidR="00910DAC" w:rsidRPr="007159B7">
        <w:rPr>
          <w:sz w:val="24"/>
          <w:szCs w:val="24"/>
        </w:rPr>
        <w:t>12</w:t>
      </w:r>
      <w:r w:rsidR="00FA77CD" w:rsidRPr="007159B7">
        <w:rPr>
          <w:sz w:val="24"/>
          <w:szCs w:val="24"/>
        </w:rPr>
        <w:t>.</w:t>
      </w:r>
      <w:r w:rsidR="00910DAC" w:rsidRPr="007159B7">
        <w:rPr>
          <w:sz w:val="24"/>
          <w:szCs w:val="24"/>
        </w:rPr>
        <w:t>2</w:t>
      </w:r>
      <w:r w:rsidR="00134146" w:rsidRPr="007159B7">
        <w:rPr>
          <w:sz w:val="24"/>
          <w:szCs w:val="24"/>
        </w:rPr>
        <w:t>6</w:t>
      </w:r>
      <w:r w:rsidR="003F6CDA" w:rsidRPr="007159B7">
        <w:rPr>
          <w:sz w:val="24"/>
          <w:szCs w:val="24"/>
        </w:rPr>
        <w:t xml:space="preserve"> </w:t>
      </w:r>
      <w:r w:rsidRPr="007159B7">
        <w:rPr>
          <w:sz w:val="24"/>
          <w:szCs w:val="24"/>
        </w:rPr>
        <w:t>р. та може бути продовжений за додатковою угодою.</w:t>
      </w:r>
    </w:p>
    <w:p w:rsidR="00FC3461" w:rsidRPr="007159B7" w:rsidRDefault="00FC3461" w:rsidP="00FC3461">
      <w:pPr>
        <w:jc w:val="both"/>
        <w:rPr>
          <w:sz w:val="24"/>
        </w:rPr>
      </w:pPr>
      <w:r w:rsidRPr="007159B7">
        <w:rPr>
          <w:sz w:val="24"/>
        </w:rPr>
        <w:t>4.2. Договір складено у  двох  примірниках – по одному для бази практики і закладу</w:t>
      </w:r>
      <w:r w:rsidR="00134146" w:rsidRPr="007159B7">
        <w:rPr>
          <w:sz w:val="24"/>
        </w:rPr>
        <w:t xml:space="preserve"> освіти.</w:t>
      </w:r>
    </w:p>
    <w:p w:rsidR="00FC3461" w:rsidRPr="007159B7" w:rsidRDefault="00FC3461" w:rsidP="00FC3461">
      <w:pPr>
        <w:jc w:val="both"/>
        <w:rPr>
          <w:sz w:val="24"/>
        </w:rPr>
      </w:pPr>
      <w:r w:rsidRPr="007159B7">
        <w:rPr>
          <w:sz w:val="24"/>
        </w:rPr>
        <w:t>4.3 Договір може бути розірваний в односторонньому порядку при невиконанні його умов однією із сторін з попередженням в письмовому порядку за 10 днів.</w:t>
      </w:r>
    </w:p>
    <w:p w:rsidR="00FC3461" w:rsidRPr="007159B7" w:rsidRDefault="00FC3461" w:rsidP="00FC3461">
      <w:pPr>
        <w:jc w:val="both"/>
        <w:rPr>
          <w:sz w:val="24"/>
        </w:rPr>
      </w:pPr>
      <w:r w:rsidRPr="007159B7">
        <w:rPr>
          <w:sz w:val="24"/>
        </w:rPr>
        <w:t>4.4 У разі розірвання договору матеріальна допомога не повертається.</w:t>
      </w:r>
    </w:p>
    <w:p w:rsidR="00FC3461" w:rsidRPr="007159B7" w:rsidRDefault="00FC3461" w:rsidP="00264264">
      <w:pPr>
        <w:rPr>
          <w:b/>
          <w:sz w:val="22"/>
        </w:rPr>
      </w:pPr>
    </w:p>
    <w:p w:rsidR="00264264" w:rsidRPr="007159B7" w:rsidRDefault="00FC3461" w:rsidP="00264264">
      <w:pPr>
        <w:jc w:val="center"/>
        <w:rPr>
          <w:sz w:val="22"/>
        </w:rPr>
      </w:pPr>
      <w:r w:rsidRPr="007159B7">
        <w:rPr>
          <w:sz w:val="22"/>
        </w:rPr>
        <w:t>5. Юридичні адреси та реквізити сторін:</w:t>
      </w:r>
    </w:p>
    <w:p w:rsidR="00264264" w:rsidRPr="007159B7" w:rsidRDefault="00264264" w:rsidP="00264264">
      <w:pPr>
        <w:rPr>
          <w:b/>
          <w:sz w:val="24"/>
        </w:rPr>
      </w:pPr>
    </w:p>
    <w:p w:rsidR="00B22E30" w:rsidRPr="007159B7" w:rsidRDefault="00B22E30" w:rsidP="00264264">
      <w:pPr>
        <w:rPr>
          <w:b/>
          <w:sz w:val="24"/>
        </w:rPr>
      </w:pPr>
    </w:p>
    <w:p w:rsidR="00B22E30" w:rsidRPr="007159B7" w:rsidRDefault="00B22E30" w:rsidP="00264264">
      <w:pPr>
        <w:rPr>
          <w:b/>
          <w:sz w:val="24"/>
        </w:rPr>
        <w:sectPr w:rsidR="00B22E30" w:rsidRPr="007159B7" w:rsidSect="00520B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264" w:rsidRPr="007159B7" w:rsidRDefault="00264264" w:rsidP="00264264">
      <w:pPr>
        <w:rPr>
          <w:sz w:val="24"/>
        </w:rPr>
      </w:pPr>
      <w:r w:rsidRPr="007159B7">
        <w:rPr>
          <w:b/>
          <w:sz w:val="24"/>
        </w:rPr>
        <w:lastRenderedPageBreak/>
        <w:t xml:space="preserve">БДЕПФК </w:t>
      </w:r>
      <w:r w:rsidRPr="007159B7">
        <w:rPr>
          <w:sz w:val="24"/>
        </w:rPr>
        <w:tab/>
      </w:r>
      <w:r w:rsidRPr="007159B7">
        <w:rPr>
          <w:sz w:val="24"/>
        </w:rPr>
        <w:tab/>
        <w:t xml:space="preserve">                                                           </w:t>
      </w:r>
    </w:p>
    <w:p w:rsidR="00264264" w:rsidRPr="007159B7" w:rsidRDefault="00264264" w:rsidP="00264264">
      <w:pPr>
        <w:jc w:val="both"/>
        <w:rPr>
          <w:sz w:val="22"/>
        </w:rPr>
      </w:pPr>
      <w:r w:rsidRPr="007159B7">
        <w:rPr>
          <w:sz w:val="22"/>
        </w:rPr>
        <w:t xml:space="preserve">вул. Сонячна, 4, м. Білгород-Дністровський, </w:t>
      </w:r>
    </w:p>
    <w:p w:rsidR="00264264" w:rsidRPr="007159B7" w:rsidRDefault="00264264" w:rsidP="00264264">
      <w:pPr>
        <w:jc w:val="both"/>
        <w:rPr>
          <w:sz w:val="22"/>
        </w:rPr>
      </w:pPr>
      <w:r w:rsidRPr="007159B7">
        <w:rPr>
          <w:sz w:val="22"/>
        </w:rPr>
        <w:t>Одеська обл.,67700</w:t>
      </w:r>
    </w:p>
    <w:p w:rsidR="00264264" w:rsidRPr="007159B7" w:rsidRDefault="00264264" w:rsidP="00264264">
      <w:pPr>
        <w:rPr>
          <w:sz w:val="24"/>
        </w:rPr>
      </w:pPr>
      <w:r w:rsidRPr="007159B7">
        <w:rPr>
          <w:sz w:val="24"/>
        </w:rPr>
        <w:t xml:space="preserve">IBAN № UA 503808050000000026007491126                                                                                                                     </w:t>
      </w:r>
    </w:p>
    <w:p w:rsidR="00264264" w:rsidRPr="007159B7" w:rsidRDefault="00264264" w:rsidP="00264264">
      <w:pPr>
        <w:rPr>
          <w:sz w:val="24"/>
        </w:rPr>
      </w:pPr>
      <w:r w:rsidRPr="007159B7">
        <w:rPr>
          <w:sz w:val="24"/>
        </w:rPr>
        <w:t>ЄДРПОУ 39782460 МФО 380805</w:t>
      </w:r>
      <w:r w:rsidRPr="007159B7">
        <w:rPr>
          <w:sz w:val="24"/>
        </w:rPr>
        <w:tab/>
      </w:r>
      <w:r w:rsidRPr="007159B7">
        <w:rPr>
          <w:sz w:val="24"/>
        </w:rPr>
        <w:tab/>
        <w:t xml:space="preserve">                        ПАТ  Райффайзен Банк Аваль                                           </w:t>
      </w:r>
    </w:p>
    <w:p w:rsidR="00264264" w:rsidRPr="007159B7" w:rsidRDefault="00264264" w:rsidP="00264264">
      <w:pPr>
        <w:rPr>
          <w:sz w:val="24"/>
        </w:rPr>
      </w:pPr>
    </w:p>
    <w:p w:rsidR="00264264" w:rsidRPr="007159B7" w:rsidRDefault="00264264" w:rsidP="00264264">
      <w:pPr>
        <w:rPr>
          <w:sz w:val="24"/>
        </w:rPr>
      </w:pPr>
      <w:r w:rsidRPr="007159B7">
        <w:rPr>
          <w:sz w:val="24"/>
        </w:rPr>
        <w:t xml:space="preserve">Директорка  _______     Ганна БОЙКО </w:t>
      </w:r>
    </w:p>
    <w:p w:rsidR="00264264" w:rsidRPr="007159B7" w:rsidRDefault="00264264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  <w:bookmarkStart w:id="0" w:name="_GoBack"/>
      <w:bookmarkEnd w:id="0"/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B22E30" w:rsidRPr="007159B7" w:rsidRDefault="00B22E30" w:rsidP="00264264">
      <w:pPr>
        <w:rPr>
          <w:sz w:val="24"/>
        </w:rPr>
      </w:pPr>
    </w:p>
    <w:p w:rsidR="00264264" w:rsidRPr="007159B7" w:rsidRDefault="00264264" w:rsidP="00264264">
      <w:pPr>
        <w:rPr>
          <w:sz w:val="24"/>
        </w:rPr>
      </w:pPr>
    </w:p>
    <w:p w:rsidR="00264264" w:rsidRDefault="00264264" w:rsidP="00264264">
      <w:pPr>
        <w:rPr>
          <w:sz w:val="24"/>
        </w:rPr>
      </w:pPr>
      <w:r w:rsidRPr="00A521D8">
        <w:rPr>
          <w:b/>
          <w:sz w:val="24"/>
        </w:rPr>
        <w:t>База  практики</w:t>
      </w:r>
    </w:p>
    <w:p w:rsidR="00264264" w:rsidRPr="00264264" w:rsidRDefault="00264264" w:rsidP="00264264">
      <w:pPr>
        <w:rPr>
          <w:sz w:val="24"/>
        </w:rPr>
      </w:pPr>
      <w:r>
        <w:rPr>
          <w:sz w:val="24"/>
        </w:rPr>
        <w:t xml:space="preserve">____________________________________________________________________________________________________________________________________________________________________________                    .                          _________                      </w:t>
      </w:r>
    </w:p>
    <w:p w:rsidR="00F8199E" w:rsidRDefault="00F8199E" w:rsidP="00FC3461">
      <w:pPr>
        <w:rPr>
          <w:sz w:val="24"/>
        </w:rPr>
      </w:pPr>
      <w:r>
        <w:rPr>
          <w:sz w:val="24"/>
        </w:rPr>
        <w:tab/>
      </w:r>
    </w:p>
    <w:p w:rsidR="00FC3461" w:rsidRDefault="00FC3461" w:rsidP="00FC346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</w:p>
    <w:p w:rsidR="00FC3461" w:rsidRDefault="00FC3461" w:rsidP="00FC3461">
      <w:pPr>
        <w:rPr>
          <w:sz w:val="24"/>
        </w:rPr>
      </w:pPr>
    </w:p>
    <w:p w:rsidR="00FC3461" w:rsidRDefault="00FC3461" w:rsidP="00FC3461">
      <w:r>
        <w:t xml:space="preserve"> </w:t>
      </w:r>
    </w:p>
    <w:sectPr w:rsidR="00FC3461" w:rsidSect="00264264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1"/>
    <w:rsid w:val="000708EE"/>
    <w:rsid w:val="00090438"/>
    <w:rsid w:val="00103CC7"/>
    <w:rsid w:val="00134146"/>
    <w:rsid w:val="00166CAB"/>
    <w:rsid w:val="00174E7F"/>
    <w:rsid w:val="001C4FB1"/>
    <w:rsid w:val="00253B0C"/>
    <w:rsid w:val="00264264"/>
    <w:rsid w:val="00275B6A"/>
    <w:rsid w:val="002E1782"/>
    <w:rsid w:val="003547F4"/>
    <w:rsid w:val="003D2757"/>
    <w:rsid w:val="003F6CDA"/>
    <w:rsid w:val="003F7FA3"/>
    <w:rsid w:val="004102AC"/>
    <w:rsid w:val="00415FF0"/>
    <w:rsid w:val="00416C3A"/>
    <w:rsid w:val="00427CD2"/>
    <w:rsid w:val="004A3B49"/>
    <w:rsid w:val="00520BD8"/>
    <w:rsid w:val="0052523E"/>
    <w:rsid w:val="00566AD0"/>
    <w:rsid w:val="005B0EF7"/>
    <w:rsid w:val="005C3CE5"/>
    <w:rsid w:val="006343E9"/>
    <w:rsid w:val="006735F9"/>
    <w:rsid w:val="006D61A2"/>
    <w:rsid w:val="006F6E03"/>
    <w:rsid w:val="0071271A"/>
    <w:rsid w:val="007159B7"/>
    <w:rsid w:val="00793AFD"/>
    <w:rsid w:val="007B04BE"/>
    <w:rsid w:val="00800F82"/>
    <w:rsid w:val="008279E4"/>
    <w:rsid w:val="008340A9"/>
    <w:rsid w:val="008351F2"/>
    <w:rsid w:val="008502AC"/>
    <w:rsid w:val="00856578"/>
    <w:rsid w:val="00875CA4"/>
    <w:rsid w:val="00896867"/>
    <w:rsid w:val="00910DAC"/>
    <w:rsid w:val="009A35A8"/>
    <w:rsid w:val="009D093C"/>
    <w:rsid w:val="00A03370"/>
    <w:rsid w:val="00A051BC"/>
    <w:rsid w:val="00AE25B9"/>
    <w:rsid w:val="00B06B9D"/>
    <w:rsid w:val="00B22E30"/>
    <w:rsid w:val="00B46F53"/>
    <w:rsid w:val="00BC2ED4"/>
    <w:rsid w:val="00CD760C"/>
    <w:rsid w:val="00CF6F80"/>
    <w:rsid w:val="00E229E8"/>
    <w:rsid w:val="00E4136A"/>
    <w:rsid w:val="00E427BE"/>
    <w:rsid w:val="00E53283"/>
    <w:rsid w:val="00E776E8"/>
    <w:rsid w:val="00F2520F"/>
    <w:rsid w:val="00F40B4F"/>
    <w:rsid w:val="00F8199E"/>
    <w:rsid w:val="00F82C9F"/>
    <w:rsid w:val="00FA77CD"/>
    <w:rsid w:val="00FC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FDD107-139C-4C83-8120-973EACF7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61"/>
    <w:rPr>
      <w:lang w:val="uk-UA"/>
    </w:rPr>
  </w:style>
  <w:style w:type="paragraph" w:styleId="1">
    <w:name w:val="heading 1"/>
    <w:basedOn w:val="a"/>
    <w:next w:val="a"/>
    <w:qFormat/>
    <w:rsid w:val="00FC346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3461"/>
    <w:pPr>
      <w:jc w:val="both"/>
    </w:pPr>
    <w:rPr>
      <w:sz w:val="24"/>
    </w:rPr>
  </w:style>
  <w:style w:type="paragraph" w:styleId="2">
    <w:name w:val="Body Text 2"/>
    <w:basedOn w:val="a"/>
    <w:rsid w:val="00FC3461"/>
    <w:rPr>
      <w:sz w:val="22"/>
    </w:rPr>
  </w:style>
  <w:style w:type="paragraph" w:styleId="a4">
    <w:name w:val="Balloon Text"/>
    <w:basedOn w:val="a"/>
    <w:link w:val="a5"/>
    <w:semiHidden/>
    <w:unhideWhenUsed/>
    <w:rsid w:val="00E776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776E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3472</Words>
  <Characters>1980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2</cp:revision>
  <cp:lastPrinted>2021-05-17T10:03:00Z</cp:lastPrinted>
  <dcterms:created xsi:type="dcterms:W3CDTF">2022-05-10T07:36:00Z</dcterms:created>
  <dcterms:modified xsi:type="dcterms:W3CDTF">2022-05-10T07:36:00Z</dcterms:modified>
</cp:coreProperties>
</file>