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8E" w:rsidRDefault="00BA3245" w:rsidP="00D5408E">
      <w:pPr>
        <w:jc w:val="center"/>
        <w:rPr>
          <w:rFonts w:ascii="Times New Roman" w:hAnsi="Times New Roman"/>
          <w:lang w:val="uk-UA"/>
        </w:rPr>
      </w:pPr>
      <w:r w:rsidRPr="00BA324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97.05pt;height:53.2pt;visibility:visible;mso-wrap-style:square">
            <v:imagedata r:id="rId5" o:title="logo" cropbottom="13255f"/>
          </v:shape>
        </w:pict>
      </w:r>
    </w:p>
    <w:p w:rsidR="00D5408E" w:rsidRDefault="00D5408E" w:rsidP="00D5408E">
      <w:pPr>
        <w:pStyle w:val="a4"/>
        <w:spacing w:line="288" w:lineRule="auto"/>
        <w:rPr>
          <w:color w:val="auto"/>
          <w:sz w:val="28"/>
          <w:szCs w:val="25"/>
        </w:rPr>
      </w:pPr>
      <w:r>
        <w:rPr>
          <w:color w:val="auto"/>
          <w:sz w:val="28"/>
          <w:szCs w:val="25"/>
        </w:rPr>
        <w:t>Філія «Білгород-Дністровський економіко-правовий коледж» Вищого навчального закладу укоопспілки «Полтавський університет економіки і торгівлі»</w:t>
      </w:r>
    </w:p>
    <w:p w:rsidR="00D5408E" w:rsidRDefault="00BC2DBC" w:rsidP="00BC2DBC">
      <w:pPr>
        <w:pStyle w:val="a4"/>
        <w:pBdr>
          <w:top w:val="thickThinSmallGap" w:sz="24" w:space="1" w:color="auto"/>
        </w:pBdr>
        <w:spacing w:line="288" w:lineRule="auto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ab/>
      </w:r>
    </w:p>
    <w:p w:rsidR="0066536D" w:rsidRDefault="0066536D" w:rsidP="00BC2DBC">
      <w:pPr>
        <w:pStyle w:val="a4"/>
        <w:pBdr>
          <w:top w:val="thickThinSmallGap" w:sz="24" w:space="1" w:color="auto"/>
        </w:pBdr>
        <w:spacing w:line="288" w:lineRule="auto"/>
        <w:rPr>
          <w:color w:val="auto"/>
          <w:sz w:val="25"/>
          <w:szCs w:val="25"/>
        </w:rPr>
      </w:pPr>
    </w:p>
    <w:p w:rsidR="0066536D" w:rsidRDefault="0066536D" w:rsidP="00BC2DBC">
      <w:pPr>
        <w:pStyle w:val="a4"/>
        <w:pBdr>
          <w:top w:val="thickThinSmallGap" w:sz="24" w:space="1" w:color="auto"/>
        </w:pBdr>
        <w:spacing w:line="288" w:lineRule="auto"/>
        <w:rPr>
          <w:color w:val="auto"/>
          <w:sz w:val="25"/>
          <w:szCs w:val="25"/>
        </w:rPr>
      </w:pPr>
    </w:p>
    <w:p w:rsidR="00BC2DBC" w:rsidRDefault="00BC2DBC" w:rsidP="00BC2DBC">
      <w:pPr>
        <w:spacing w:line="240" w:lineRule="auto"/>
        <w:contextualSpacing/>
        <w:jc w:val="right"/>
        <w:rPr>
          <w:rFonts w:ascii="Times New Roman" w:hAnsi="Times New Roman"/>
          <w:b/>
          <w:bCs/>
          <w:caps/>
          <w:sz w:val="25"/>
          <w:szCs w:val="25"/>
          <w:lang w:val="uk-UA"/>
        </w:rPr>
      </w:pPr>
      <w:r>
        <w:rPr>
          <w:rFonts w:ascii="Times New Roman" w:hAnsi="Times New Roman"/>
          <w:b/>
          <w:bCs/>
          <w:caps/>
          <w:sz w:val="25"/>
          <w:szCs w:val="25"/>
          <w:lang w:val="uk-UA"/>
        </w:rPr>
        <w:t>ЗАТВЕРДЖую</w:t>
      </w:r>
    </w:p>
    <w:p w:rsidR="00BC2DBC" w:rsidRDefault="00BC2DBC" w:rsidP="00BC2DBC">
      <w:pPr>
        <w:spacing w:line="240" w:lineRule="auto"/>
        <w:contextualSpacing/>
        <w:jc w:val="right"/>
        <w:rPr>
          <w:rFonts w:ascii="Times New Roman" w:hAnsi="Times New Roman"/>
          <w:bCs/>
          <w:caps/>
          <w:sz w:val="25"/>
          <w:szCs w:val="25"/>
          <w:lang w:val="uk-UA"/>
        </w:rPr>
      </w:pPr>
      <w:r>
        <w:rPr>
          <w:rFonts w:ascii="Times New Roman" w:hAnsi="Times New Roman"/>
          <w:bCs/>
          <w:sz w:val="25"/>
          <w:szCs w:val="25"/>
          <w:lang w:val="uk-UA"/>
        </w:rPr>
        <w:t xml:space="preserve">                                                Директорка коледжу </w:t>
      </w:r>
    </w:p>
    <w:p w:rsidR="00BC2DBC" w:rsidRDefault="00BC2DBC" w:rsidP="00BC2DBC">
      <w:pPr>
        <w:spacing w:line="240" w:lineRule="auto"/>
        <w:contextualSpacing/>
        <w:jc w:val="right"/>
        <w:rPr>
          <w:rFonts w:ascii="Times New Roman" w:hAnsi="Times New Roman"/>
          <w:bCs/>
          <w:caps/>
          <w:sz w:val="25"/>
          <w:szCs w:val="25"/>
          <w:lang w:val="uk-UA"/>
        </w:rPr>
      </w:pPr>
      <w:r>
        <w:rPr>
          <w:rFonts w:ascii="Times New Roman" w:hAnsi="Times New Roman"/>
          <w:bCs/>
          <w:sz w:val="25"/>
          <w:szCs w:val="25"/>
          <w:lang w:val="uk-UA"/>
        </w:rPr>
        <w:t xml:space="preserve">                                                                                ________________Г.С. Бойко</w:t>
      </w:r>
    </w:p>
    <w:p w:rsidR="00D5408E" w:rsidRPr="0066536D" w:rsidRDefault="00BC2DBC" w:rsidP="0066536D">
      <w:pPr>
        <w:spacing w:line="240" w:lineRule="auto"/>
        <w:contextualSpacing/>
        <w:jc w:val="right"/>
        <w:rPr>
          <w:rFonts w:ascii="Times New Roman" w:hAnsi="Times New Roman"/>
          <w:b/>
          <w:bCs/>
          <w:caps/>
          <w:sz w:val="25"/>
          <w:szCs w:val="25"/>
          <w:lang w:val="uk-UA"/>
        </w:rPr>
      </w:pPr>
      <w:r>
        <w:rPr>
          <w:rFonts w:ascii="Times New Roman" w:hAnsi="Times New Roman"/>
          <w:bCs/>
          <w:sz w:val="25"/>
          <w:szCs w:val="25"/>
          <w:lang w:val="uk-UA"/>
        </w:rPr>
        <w:t xml:space="preserve">                                                                                  “______” _____________2020 р</w:t>
      </w:r>
      <w:r>
        <w:rPr>
          <w:rFonts w:ascii="Times New Roman" w:hAnsi="Times New Roman"/>
          <w:b/>
          <w:bCs/>
          <w:sz w:val="25"/>
          <w:szCs w:val="25"/>
          <w:lang w:val="uk-UA"/>
        </w:rPr>
        <w:t>.</w:t>
      </w: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66536D" w:rsidRDefault="0066536D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66536D" w:rsidRDefault="0066536D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66536D" w:rsidRDefault="0066536D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66536D" w:rsidRDefault="0066536D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  <w:lang w:val="ru-RU"/>
        </w:rPr>
      </w:pPr>
    </w:p>
    <w:p w:rsidR="00667771" w:rsidRDefault="00667771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  <w:lang w:val="ru-RU"/>
        </w:rPr>
      </w:pPr>
    </w:p>
    <w:p w:rsidR="00667771" w:rsidRDefault="00667771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  <w:lang w:val="ru-RU"/>
        </w:rPr>
      </w:pPr>
    </w:p>
    <w:p w:rsidR="00667771" w:rsidRPr="00667771" w:rsidRDefault="00667771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  <w:lang w:val="ru-RU"/>
        </w:rPr>
      </w:pP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</w:rPr>
      </w:pP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36"/>
          <w:szCs w:val="25"/>
        </w:rPr>
      </w:pPr>
      <w:r>
        <w:rPr>
          <w:color w:val="auto"/>
          <w:sz w:val="36"/>
          <w:szCs w:val="25"/>
        </w:rPr>
        <w:t>ПОЛОЖЕННЯ</w:t>
      </w:r>
    </w:p>
    <w:p w:rsidR="00D5408E" w:rsidRPr="00BC2DBC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8"/>
          <w:szCs w:val="25"/>
          <w:lang w:val="ru-RU"/>
        </w:rPr>
      </w:pPr>
      <w:r w:rsidRPr="00BC2DBC">
        <w:rPr>
          <w:color w:val="auto"/>
          <w:sz w:val="28"/>
          <w:szCs w:val="28"/>
        </w:rPr>
        <w:t>про</w:t>
      </w:r>
      <w:r w:rsidRPr="00BC2DBC">
        <w:rPr>
          <w:color w:val="auto"/>
          <w:sz w:val="28"/>
          <w:szCs w:val="28"/>
          <w:lang w:val="ru-RU"/>
        </w:rPr>
        <w:t xml:space="preserve"> </w:t>
      </w:r>
      <w:r w:rsidR="00BC2DBC" w:rsidRPr="00BC2DBC">
        <w:rPr>
          <w:bCs/>
          <w:color w:val="auto"/>
          <w:sz w:val="28"/>
          <w:szCs w:val="28"/>
        </w:rPr>
        <w:t>особливості користування</w:t>
      </w:r>
      <w:r w:rsidR="00BC2DBC" w:rsidRPr="003261F6">
        <w:rPr>
          <w:rFonts w:ascii="Arial" w:hAnsi="Arial" w:cs="Arial"/>
          <w:bCs/>
          <w:color w:val="444444"/>
          <w:sz w:val="19"/>
        </w:rPr>
        <w:t xml:space="preserve"> </w:t>
      </w:r>
      <w:r>
        <w:rPr>
          <w:color w:val="auto"/>
          <w:sz w:val="28"/>
          <w:szCs w:val="25"/>
        </w:rPr>
        <w:t>гуртожитк</w:t>
      </w:r>
      <w:r w:rsidR="00BC2DBC">
        <w:rPr>
          <w:color w:val="auto"/>
          <w:sz w:val="28"/>
          <w:szCs w:val="25"/>
          <w:lang w:val="ru-RU"/>
        </w:rPr>
        <w:t>ом</w:t>
      </w: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8"/>
          <w:szCs w:val="25"/>
        </w:rPr>
      </w:pPr>
      <w:r>
        <w:rPr>
          <w:color w:val="auto"/>
          <w:sz w:val="28"/>
          <w:szCs w:val="25"/>
        </w:rPr>
        <w:t xml:space="preserve">У </w:t>
      </w:r>
      <w:r>
        <w:rPr>
          <w:color w:val="auto"/>
          <w:sz w:val="28"/>
          <w:szCs w:val="25"/>
          <w:lang w:val="ru-RU"/>
        </w:rPr>
        <w:t>«</w:t>
      </w:r>
      <w:r>
        <w:rPr>
          <w:color w:val="auto"/>
          <w:sz w:val="28"/>
          <w:szCs w:val="25"/>
        </w:rPr>
        <w:t>Білгород-Дністровському</w:t>
      </w: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8"/>
          <w:szCs w:val="25"/>
          <w:lang w:val="ru-RU"/>
        </w:rPr>
      </w:pPr>
      <w:r>
        <w:rPr>
          <w:color w:val="auto"/>
          <w:sz w:val="28"/>
          <w:szCs w:val="25"/>
        </w:rPr>
        <w:t xml:space="preserve"> економіко-правовому коледжі ПУЕТ</w:t>
      </w:r>
      <w:r>
        <w:rPr>
          <w:color w:val="auto"/>
          <w:sz w:val="28"/>
          <w:szCs w:val="25"/>
          <w:lang w:val="ru-RU"/>
        </w:rPr>
        <w:t>»</w:t>
      </w: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D5408E" w:rsidRDefault="00D5408E" w:rsidP="00BC2DBC">
      <w:pPr>
        <w:pStyle w:val="a4"/>
        <w:pBdr>
          <w:top w:val="thickThinSmallGap" w:sz="24" w:space="0" w:color="auto"/>
        </w:pBdr>
        <w:spacing w:line="288" w:lineRule="auto"/>
        <w:rPr>
          <w:color w:val="auto"/>
          <w:sz w:val="25"/>
          <w:szCs w:val="25"/>
        </w:rPr>
      </w:pPr>
    </w:p>
    <w:p w:rsidR="00D5408E" w:rsidRDefault="00D5408E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667771" w:rsidRDefault="00667771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667771" w:rsidRDefault="00667771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667771" w:rsidRDefault="00667771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667771" w:rsidRDefault="00667771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667771" w:rsidRDefault="00667771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667771" w:rsidRPr="00667771" w:rsidRDefault="00667771" w:rsidP="00667771">
      <w:pPr>
        <w:pStyle w:val="a4"/>
        <w:pBdr>
          <w:top w:val="thickThinSmallGap" w:sz="24" w:space="0" w:color="auto"/>
        </w:pBdr>
        <w:spacing w:line="288" w:lineRule="auto"/>
        <w:jc w:val="left"/>
        <w:rPr>
          <w:color w:val="auto"/>
          <w:sz w:val="25"/>
          <w:szCs w:val="25"/>
          <w:lang w:val="ru-RU"/>
        </w:rPr>
      </w:pPr>
    </w:p>
    <w:p w:rsidR="00D5408E" w:rsidRDefault="00D5408E" w:rsidP="00D5408E">
      <w:pPr>
        <w:spacing w:line="288" w:lineRule="auto"/>
        <w:jc w:val="center"/>
        <w:outlineLvl w:val="0"/>
        <w:rPr>
          <w:rFonts w:ascii="Times New Roman" w:hAnsi="Times New Roman"/>
          <w:b/>
          <w:bCs/>
          <w:kern w:val="36"/>
          <w:sz w:val="25"/>
          <w:szCs w:val="25"/>
          <w:lang w:val="uk-UA"/>
        </w:rPr>
      </w:pPr>
      <w:r>
        <w:rPr>
          <w:rFonts w:ascii="Times New Roman" w:hAnsi="Times New Roman"/>
          <w:b/>
          <w:sz w:val="25"/>
          <w:szCs w:val="25"/>
          <w:lang w:val="uk-UA"/>
        </w:rPr>
        <w:t>м. Білгород-Дністровський</w:t>
      </w:r>
      <w:r w:rsidR="00BC2DBC">
        <w:rPr>
          <w:rFonts w:ascii="Times New Roman" w:hAnsi="Times New Roman"/>
          <w:b/>
          <w:sz w:val="25"/>
          <w:szCs w:val="25"/>
          <w:lang w:val="uk-UA"/>
        </w:rPr>
        <w:t>,</w:t>
      </w:r>
      <w:r>
        <w:rPr>
          <w:rFonts w:ascii="Times New Roman" w:hAnsi="Times New Roman"/>
          <w:b/>
          <w:sz w:val="25"/>
          <w:szCs w:val="25"/>
          <w:lang w:val="uk-UA"/>
        </w:rPr>
        <w:t xml:space="preserve">  20</w:t>
      </w:r>
      <w:r w:rsidR="00BC2DBC">
        <w:rPr>
          <w:rFonts w:ascii="Times New Roman" w:hAnsi="Times New Roman"/>
          <w:b/>
          <w:sz w:val="25"/>
          <w:szCs w:val="25"/>
          <w:lang w:val="uk-UA"/>
        </w:rPr>
        <w:t>20</w:t>
      </w:r>
    </w:p>
    <w:p w:rsidR="00D5408E" w:rsidRDefault="00D5408E" w:rsidP="00D5408E">
      <w:pPr>
        <w:spacing w:after="0" w:line="288" w:lineRule="auto"/>
        <w:rPr>
          <w:rFonts w:ascii="Times New Roman" w:hAnsi="Times New Roman"/>
          <w:b/>
          <w:bCs/>
          <w:kern w:val="36"/>
          <w:sz w:val="25"/>
          <w:szCs w:val="25"/>
          <w:lang w:val="uk-UA"/>
        </w:rPr>
        <w:sectPr w:rsidR="00D5408E" w:rsidSect="0066536D">
          <w:pgSz w:w="11906" w:h="16838"/>
          <w:pgMar w:top="851" w:right="1134" w:bottom="1701" w:left="1134" w:header="709" w:footer="709" w:gutter="0"/>
          <w:cols w:space="720"/>
          <w:docGrid w:linePitch="299"/>
        </w:sectPr>
      </w:pPr>
    </w:p>
    <w:p w:rsidR="00BE4219" w:rsidRPr="0066536D" w:rsidRDefault="00BE4219" w:rsidP="0066536D">
      <w:pPr>
        <w:tabs>
          <w:tab w:val="left" w:pos="14175"/>
        </w:tabs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536D">
        <w:rPr>
          <w:rFonts w:ascii="Times New Roman" w:hAnsi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BE4219" w:rsidRPr="0066536D" w:rsidRDefault="00BE4219" w:rsidP="003916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2DBC" w:rsidRPr="0066536D" w:rsidRDefault="00BE4219" w:rsidP="00391676">
      <w:pPr>
        <w:numPr>
          <w:ilvl w:val="1"/>
          <w:numId w:val="10"/>
        </w:numPr>
        <w:pBdr>
          <w:bottom w:val="single" w:sz="6" w:space="3" w:color="DDDDDD"/>
        </w:pBdr>
        <w:shd w:val="clear" w:color="auto" w:fill="FFFFFF"/>
        <w:spacing w:after="180"/>
        <w:ind w:left="0" w:firstLine="567"/>
        <w:contextualSpacing/>
        <w:jc w:val="both"/>
        <w:textAlignment w:val="baseline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t>Положення</w:t>
      </w:r>
      <w:r w:rsidR="00F26829" w:rsidRPr="006653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>про особливості користування гуртожитк</w:t>
      </w:r>
      <w:r w:rsidR="00F26829" w:rsidRPr="0066536D">
        <w:rPr>
          <w:rFonts w:ascii="Times New Roman" w:hAnsi="Times New Roman"/>
          <w:sz w:val="28"/>
          <w:szCs w:val="28"/>
          <w:lang w:val="uk-UA" w:eastAsia="ru-RU"/>
        </w:rPr>
        <w:t xml:space="preserve">ом «Білгород-Дністровського економіко-правового коледжу ПУЕТ» (далі – Положення) </w:t>
      </w:r>
      <w:r w:rsidRPr="0066536D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до</w:t>
      </w:r>
      <w:r w:rsidRPr="0066536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наказу Міністерства</w:t>
      </w:r>
      <w:r w:rsidR="00BC2DBC" w:rsidRPr="0066536D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освіти  і науки</w:t>
      </w:r>
      <w:r w:rsidRPr="0066536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BC2DBC" w:rsidRPr="0066536D">
        <w:rPr>
          <w:rFonts w:ascii="Times New Roman" w:hAnsi="Times New Roman"/>
          <w:bCs/>
          <w:sz w:val="28"/>
          <w:szCs w:val="28"/>
          <w:lang w:val="uk-UA" w:eastAsia="ru-RU"/>
        </w:rPr>
        <w:t>№1452 від 21.11.2019</w:t>
      </w:r>
      <w:r w:rsidR="00453184" w:rsidRPr="0066536D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453184" w:rsidRPr="00C24D31">
        <w:rPr>
          <w:rFonts w:ascii="Times New Roman" w:hAnsi="Times New Roman"/>
          <w:sz w:val="28"/>
          <w:szCs w:val="28"/>
          <w:lang w:val="uk-UA" w:eastAsia="ru-RU"/>
        </w:rPr>
        <w:t xml:space="preserve">Про затвердження Положення про особливості користування гуртожитками закладів фахової </w:t>
      </w:r>
      <w:proofErr w:type="spellStart"/>
      <w:r w:rsidR="00453184" w:rsidRPr="00C24D31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="00453184" w:rsidRPr="00C24D31">
        <w:rPr>
          <w:rFonts w:ascii="Times New Roman" w:hAnsi="Times New Roman"/>
          <w:sz w:val="28"/>
          <w:szCs w:val="28"/>
          <w:lang w:val="uk-UA" w:eastAsia="ru-RU"/>
        </w:rPr>
        <w:t xml:space="preserve"> та вищої освіти</w:t>
      </w:r>
      <w:r w:rsidR="00453184" w:rsidRPr="0066536D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BC2DBC" w:rsidRPr="0066536D">
        <w:rPr>
          <w:rFonts w:ascii="Times New Roman" w:hAnsi="Times New Roman"/>
          <w:bCs/>
          <w:sz w:val="28"/>
          <w:szCs w:val="28"/>
          <w:lang w:val="uk-UA" w:eastAsia="ru-RU"/>
        </w:rPr>
        <w:t>, зареєстровано</w:t>
      </w:r>
      <w:r w:rsidR="00453184" w:rsidRPr="0066536D">
        <w:rPr>
          <w:rFonts w:ascii="Times New Roman" w:hAnsi="Times New Roman"/>
          <w:bCs/>
          <w:sz w:val="28"/>
          <w:szCs w:val="28"/>
          <w:lang w:val="uk-UA" w:eastAsia="ru-RU"/>
        </w:rPr>
        <w:t>го</w:t>
      </w:r>
      <w:r w:rsidR="00BC2DBC" w:rsidRPr="0066536D">
        <w:rPr>
          <w:rFonts w:ascii="Times New Roman" w:hAnsi="Times New Roman"/>
          <w:bCs/>
          <w:sz w:val="28"/>
          <w:szCs w:val="28"/>
          <w:lang w:val="uk-UA" w:eastAsia="ru-RU"/>
        </w:rPr>
        <w:t xml:space="preserve"> в Міністерстві юстиції України </w:t>
      </w:r>
      <w:r w:rsidR="00453184" w:rsidRPr="0066536D">
        <w:rPr>
          <w:rFonts w:ascii="Times New Roman" w:hAnsi="Times New Roman"/>
          <w:bCs/>
          <w:sz w:val="28"/>
          <w:szCs w:val="28"/>
          <w:lang w:val="uk-UA" w:eastAsia="ru-RU"/>
        </w:rPr>
        <w:t>03 лютого 2020 р. за №</w:t>
      </w:r>
      <w:r w:rsidR="00BC2DBC" w:rsidRPr="0066536D">
        <w:rPr>
          <w:rFonts w:ascii="Times New Roman" w:hAnsi="Times New Roman"/>
          <w:bCs/>
          <w:sz w:val="28"/>
          <w:szCs w:val="28"/>
          <w:lang w:val="uk-UA" w:eastAsia="ru-RU"/>
        </w:rPr>
        <w:t>114/34397</w:t>
      </w:r>
      <w:r w:rsidR="00453184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 w:rsidR="00453184" w:rsidRPr="00C24D31">
        <w:rPr>
          <w:rFonts w:ascii="Times New Roman" w:hAnsi="Times New Roman"/>
          <w:sz w:val="28"/>
          <w:szCs w:val="28"/>
          <w:lang w:val="uk-UA" w:eastAsia="ru-RU"/>
        </w:rPr>
        <w:t xml:space="preserve">а виконання пункту 8 частини першої статті 54 Закону України "Про фахову </w:t>
      </w:r>
      <w:proofErr w:type="spellStart"/>
      <w:r w:rsidR="00453184" w:rsidRPr="00C24D31">
        <w:rPr>
          <w:rFonts w:ascii="Times New Roman" w:hAnsi="Times New Roman"/>
          <w:sz w:val="28"/>
          <w:szCs w:val="28"/>
          <w:lang w:val="uk-UA" w:eastAsia="ru-RU"/>
        </w:rPr>
        <w:t>передвищу</w:t>
      </w:r>
      <w:proofErr w:type="spellEnd"/>
      <w:r w:rsidR="00453184" w:rsidRPr="00C24D31">
        <w:rPr>
          <w:rFonts w:ascii="Times New Roman" w:hAnsi="Times New Roman"/>
          <w:sz w:val="28"/>
          <w:szCs w:val="28"/>
          <w:lang w:val="uk-UA" w:eastAsia="ru-RU"/>
        </w:rPr>
        <w:t xml:space="preserve"> освіту" та абзацу третього пункту 1 Примірного положення про користування гуртожитками, затвердженого постановою Кабінету Міністрів України від 20 червня 2018 року N 498</w:t>
      </w:r>
      <w:r w:rsidR="00453184" w:rsidRPr="006653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53184" w:rsidRPr="00C24D31" w:rsidRDefault="00453184" w:rsidP="00391676">
      <w:pPr>
        <w:spacing w:after="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Положення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визначає механізм забезпечення гуртожитк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м здобувачів фахової </w:t>
      </w:r>
      <w:proofErr w:type="spellStart"/>
      <w:r w:rsidRPr="00C24D31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Pr="00C24D31">
        <w:rPr>
          <w:rFonts w:ascii="Times New Roman" w:hAnsi="Times New Roman"/>
          <w:sz w:val="28"/>
          <w:szCs w:val="28"/>
          <w:lang w:val="uk-UA" w:eastAsia="ru-RU"/>
        </w:rPr>
        <w:t>, особливості використання гуртожитк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F26829" w:rsidRPr="0066536D">
        <w:rPr>
          <w:rFonts w:ascii="Times New Roman" w:hAnsi="Times New Roman"/>
          <w:sz w:val="28"/>
          <w:szCs w:val="28"/>
          <w:lang w:val="uk-UA" w:eastAsia="ru-RU"/>
        </w:rPr>
        <w:t xml:space="preserve"> «Білгород-Дністровського економіко-правового коледжу ПУЕТ» (далі – гуртожиток коледжу)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зокрема порядок надання, поселення та користування жилою площею, жилими та іншими приміщеннями гуртожитку та умови проживання.</w:t>
      </w:r>
    </w:p>
    <w:p w:rsidR="00453184" w:rsidRPr="0066536D" w:rsidRDefault="00453184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Гуртожиток </w:t>
      </w:r>
      <w:r w:rsidR="00F26829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є частиною його цілісного майнового комплексу, ке</w:t>
      </w:r>
      <w:r w:rsidR="00F26829" w:rsidRPr="0066536D">
        <w:rPr>
          <w:rFonts w:ascii="Times New Roman" w:hAnsi="Times New Roman"/>
          <w:sz w:val="28"/>
          <w:szCs w:val="28"/>
          <w:lang w:val="uk-UA" w:eastAsia="ru-RU"/>
        </w:rPr>
        <w:t>рівництво яким здійснює директор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26829" w:rsidRPr="0066536D" w:rsidRDefault="00F26829" w:rsidP="00391676">
      <w:pPr>
        <w:numPr>
          <w:ilvl w:val="0"/>
          <w:numId w:val="10"/>
        </w:numPr>
        <w:shd w:val="clear" w:color="auto" w:fill="FFFFFF"/>
        <w:spacing w:after="36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Положення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є обов'язковим для здобувачів освіти та інших мешканців, які проживають у гуртожитку.</w:t>
      </w:r>
    </w:p>
    <w:p w:rsidR="00F26829" w:rsidRPr="00C24D31" w:rsidRDefault="00D56C06" w:rsidP="0066536D">
      <w:pPr>
        <w:spacing w:after="0" w:line="360" w:lineRule="atLeast"/>
        <w:ind w:firstLine="56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ІІ</w:t>
      </w:r>
      <w:r w:rsidR="00F26829"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. Проживання у гуртожитку коледжу</w:t>
      </w:r>
    </w:p>
    <w:p w:rsidR="00F26829" w:rsidRPr="00C24D31" w:rsidRDefault="00F26829" w:rsidP="0066536D">
      <w:pPr>
        <w:numPr>
          <w:ilvl w:val="0"/>
          <w:numId w:val="27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Гуртожит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ок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використовуються для проживання здобувачів фахової </w:t>
      </w:r>
      <w:proofErr w:type="spellStart"/>
      <w:r w:rsidRPr="00C24D31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освіти під час навчання 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коледжі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за очною (денною), заочною формою здобуття освіти, які не мають постійного місця проживання за місцем розташування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26829" w:rsidRPr="00C24D31" w:rsidRDefault="00F26829" w:rsidP="0066536D">
      <w:pPr>
        <w:numPr>
          <w:ilvl w:val="0"/>
          <w:numId w:val="27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У гуртожитк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у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можуть проживати: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1) здобувачі освіти за заочною формою здобуття освіти за потреби виконання компонентів навчального плану, що передбачають особисту присутність здобувача освіти 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коледжі.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2) здобувачі фахової </w:t>
      </w:r>
      <w:proofErr w:type="spellStart"/>
      <w:r w:rsidRPr="00C24D31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Pr="00C24D31">
        <w:rPr>
          <w:rFonts w:ascii="Times New Roman" w:hAnsi="Times New Roman"/>
          <w:sz w:val="28"/>
          <w:szCs w:val="28"/>
          <w:lang w:val="uk-UA" w:eastAsia="ru-RU"/>
        </w:rPr>
        <w:t>, які здобувають освіту за очною (денною), заочною формою в іншому закладі освіти, що не має місць (або їх недостатньо) для проживання здобувачів освіти у власних гуртожитках;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3) сім'я, що складається зі здобувачів освіти одного чи різних закладів освіти;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4) вступники під час проведення вступних випробувань з інших населених пунктів, у тому числі діти-сироти та діти, позбавлені батьківського піклування, особи з числа дітей-сиріт та дітей, позбавлених батьківського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lastRenderedPageBreak/>
        <w:t>піклування, за умови відсутності у них місця проживання за м</w:t>
      </w:r>
      <w:r w:rsidR="007B630F" w:rsidRPr="0066536D">
        <w:rPr>
          <w:rFonts w:ascii="Times New Roman" w:hAnsi="Times New Roman"/>
          <w:sz w:val="28"/>
          <w:szCs w:val="28"/>
          <w:lang w:val="uk-UA" w:eastAsia="ru-RU"/>
        </w:rPr>
        <w:t>ісцезнаходженням коледжу;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5) за умови повного забезпечення здобувачів освіти</w:t>
      </w:r>
      <w:r w:rsidR="007B630F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жилою площею у гуртожитку можуть проживати працівники </w:t>
      </w:r>
      <w:r w:rsidR="007B630F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та інші громадяни.</w:t>
      </w:r>
    </w:p>
    <w:p w:rsidR="00F26829" w:rsidRPr="00C24D31" w:rsidRDefault="007B630F" w:rsidP="00391676">
      <w:pPr>
        <w:numPr>
          <w:ilvl w:val="0"/>
          <w:numId w:val="13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 </w:t>
      </w:r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 xml:space="preserve"> як гуртожиток для проживання осіб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 використовує приміщення розташовані за адресою м. Білгород-Дністровський, вул.. Сонячна , 5а.</w:t>
      </w:r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Не допускається проживання у підвалах, мансардах, цокольних поверхах, а також у жилих приміщеннях, непридатних для проживання.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Усі приміщення гуртожитку мають використовуватися за їх функціональним призначенням.</w:t>
      </w:r>
    </w:p>
    <w:p w:rsidR="00F26829" w:rsidRPr="00C24D31" w:rsidRDefault="00F26829" w:rsidP="00391676">
      <w:pPr>
        <w:numPr>
          <w:ilvl w:val="0"/>
          <w:numId w:val="14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Жила площа у гуртожитку</w:t>
      </w:r>
      <w:r w:rsidR="00374747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надається: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у вигляді окремого ліжко-місця за спільного проживання одиноких осіб однієї статі;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окремого жилого приміщення для відокремленого проживання однієї особи або сім'ї.</w:t>
      </w:r>
    </w:p>
    <w:p w:rsidR="00374747" w:rsidRPr="0066536D" w:rsidRDefault="00374747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Жила площа у гуртожитку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надається</w:t>
      </w:r>
      <w:r w:rsidRPr="006653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 менше 6 кв. метрів на одну особу.</w:t>
      </w:r>
    </w:p>
    <w:p w:rsidR="00215EDB" w:rsidRDefault="00F26829" w:rsidP="00391676">
      <w:pPr>
        <w:numPr>
          <w:ilvl w:val="0"/>
          <w:numId w:val="14"/>
        </w:numPr>
        <w:shd w:val="clear" w:color="auto" w:fill="FFFFFF"/>
        <w:spacing w:after="36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Адміністрація гуртожитку </w:t>
      </w:r>
      <w:r w:rsidR="00374747" w:rsidRPr="00215EDB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зобов'язана забезпечити у гуртожитку належні умови для проживання, самостійної роботи, відпочинку, заняття фізичною культурою і спортом, а також дотримання відповідних санітарно-гігієнічних норм і правил, проведення поточного та капітального ремонтів приміщень</w:t>
      </w:r>
      <w:r w:rsidR="00215EDB" w:rsidRPr="00215E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15EDB" w:rsidRPr="00C24D31">
        <w:rPr>
          <w:rFonts w:ascii="Times New Roman" w:hAnsi="Times New Roman"/>
          <w:sz w:val="28"/>
          <w:szCs w:val="28"/>
          <w:lang w:val="uk-UA" w:eastAsia="ru-RU"/>
        </w:rPr>
        <w:t>й обладнання</w:t>
      </w:r>
      <w:r w:rsidR="00215EDB" w:rsidRPr="00215EDB">
        <w:rPr>
          <w:rFonts w:ascii="Times New Roman" w:hAnsi="Times New Roman"/>
          <w:sz w:val="28"/>
          <w:szCs w:val="28"/>
          <w:lang w:val="uk-UA" w:eastAsia="ru-RU"/>
        </w:rPr>
        <w:t xml:space="preserve"> загального користування</w:t>
      </w:r>
      <w:r w:rsidR="00215E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26829" w:rsidRPr="00C24D31" w:rsidRDefault="00F26829" w:rsidP="00391676">
      <w:pPr>
        <w:numPr>
          <w:ilvl w:val="0"/>
          <w:numId w:val="14"/>
        </w:numPr>
        <w:shd w:val="clear" w:color="auto" w:fill="FFFFFF"/>
        <w:spacing w:after="36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Права й о</w:t>
      </w:r>
      <w:r w:rsidR="00215EDB">
        <w:rPr>
          <w:rFonts w:ascii="Times New Roman" w:hAnsi="Times New Roman"/>
          <w:sz w:val="28"/>
          <w:szCs w:val="28"/>
          <w:lang w:val="uk-UA" w:eastAsia="ru-RU"/>
        </w:rPr>
        <w:t>бов'язки працівників гуртожитку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4747" w:rsidRPr="00215EDB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визначаються їх посадовими інструкціями.</w:t>
      </w:r>
    </w:p>
    <w:p w:rsidR="00F26829" w:rsidRPr="00C24D31" w:rsidRDefault="00374747" w:rsidP="00215EDB">
      <w:pPr>
        <w:numPr>
          <w:ilvl w:val="0"/>
          <w:numId w:val="14"/>
        </w:numPr>
        <w:spacing w:after="0" w:line="360" w:lineRule="atLeast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 </w:t>
      </w:r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>оприлюдню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є</w:t>
      </w:r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 xml:space="preserve"> на сво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єму</w:t>
      </w:r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>вебсайт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End"/>
      <w:r w:rsidR="00F26829" w:rsidRPr="00C24D31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інформацію про наявність гуртожитк</w:t>
      </w:r>
      <w:r w:rsidR="00374747" w:rsidRPr="0066536D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наявність вільних місць у гуртожитк</w:t>
      </w:r>
      <w:r w:rsidR="00374747" w:rsidRPr="0066536D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розмір плати за проживання, у тому числі у разі надання жилих приміщень підвищеного рівня комфортності;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Положення про користування гуртожитком;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зразок договору найму жилого приміщення гуртожитку.</w:t>
      </w:r>
    </w:p>
    <w:p w:rsidR="00374747" w:rsidRPr="00C24D31" w:rsidRDefault="00374747" w:rsidP="00215EDB">
      <w:pPr>
        <w:shd w:val="clear" w:color="auto" w:fill="FFFFFF"/>
        <w:spacing w:after="0" w:line="360" w:lineRule="atLeast"/>
        <w:ind w:firstLine="56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III. Надання жилої площі у гуртожитку </w:t>
      </w:r>
      <w:r w:rsidR="00D56C06"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коледжу</w:t>
      </w:r>
    </w:p>
    <w:p w:rsidR="00374747" w:rsidRPr="00C24D31" w:rsidRDefault="00374747" w:rsidP="00391676">
      <w:pPr>
        <w:numPr>
          <w:ilvl w:val="0"/>
          <w:numId w:val="17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Для одержання в користування жилого приміщення у гуртожитку 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особа подає заяву на ім'я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директора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15EDB" w:rsidRDefault="00215EDB" w:rsidP="00215EDB">
      <w:pPr>
        <w:numPr>
          <w:ilvl w:val="0"/>
          <w:numId w:val="17"/>
        </w:numPr>
        <w:shd w:val="clear" w:color="auto" w:fill="FFFFFF"/>
        <w:spacing w:after="36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215EDB">
        <w:rPr>
          <w:rFonts w:ascii="Times New Roman" w:hAnsi="Times New Roman"/>
          <w:sz w:val="28"/>
          <w:szCs w:val="28"/>
          <w:lang w:val="uk-UA" w:eastAsia="ru-RU"/>
        </w:rPr>
        <w:t>Рішення про надання здобувачу освіти</w:t>
      </w:r>
      <w:r w:rsidR="00374747" w:rsidRPr="00C24D31">
        <w:rPr>
          <w:rFonts w:ascii="Times New Roman" w:hAnsi="Times New Roman"/>
          <w:sz w:val="28"/>
          <w:szCs w:val="28"/>
          <w:lang w:val="uk-UA" w:eastAsia="ru-RU"/>
        </w:rPr>
        <w:t xml:space="preserve"> жилої площі у гуртожитку приймає </w:t>
      </w:r>
      <w:r w:rsidR="00C22A44" w:rsidRPr="00215EDB">
        <w:rPr>
          <w:rFonts w:ascii="Times New Roman" w:hAnsi="Times New Roman"/>
          <w:sz w:val="28"/>
          <w:szCs w:val="28"/>
          <w:lang w:val="uk-UA" w:eastAsia="ru-RU"/>
        </w:rPr>
        <w:t xml:space="preserve">директора коледжу </w:t>
      </w:r>
      <w:r w:rsidR="00374747" w:rsidRPr="00C24D31">
        <w:rPr>
          <w:rFonts w:ascii="Times New Roman" w:hAnsi="Times New Roman"/>
          <w:sz w:val="28"/>
          <w:szCs w:val="28"/>
          <w:lang w:val="uk-UA" w:eastAsia="ru-RU"/>
        </w:rPr>
        <w:t xml:space="preserve">за погодженням з органами студентського самоврядування </w:t>
      </w:r>
      <w:r w:rsidR="00C22A44" w:rsidRPr="00215EDB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="00374747"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74747" w:rsidRPr="00C24D31" w:rsidRDefault="00374747" w:rsidP="00215EDB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У разі прийняття рішення щодо надання особі жилої площі в гуртожитку адміністрація </w:t>
      </w:r>
      <w:r w:rsidR="00C22A44" w:rsidRPr="00215EDB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уклада</w:t>
      </w:r>
      <w:r w:rsidR="00C22A44" w:rsidRPr="00215EDB">
        <w:rPr>
          <w:rFonts w:ascii="Times New Roman" w:hAnsi="Times New Roman"/>
          <w:sz w:val="28"/>
          <w:szCs w:val="28"/>
          <w:lang w:val="uk-UA" w:eastAsia="ru-RU"/>
        </w:rPr>
        <w:t>є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з нею догов</w:t>
      </w:r>
      <w:r w:rsidR="00C22A44" w:rsidRPr="00215EDB">
        <w:rPr>
          <w:rFonts w:ascii="Times New Roman" w:hAnsi="Times New Roman"/>
          <w:sz w:val="28"/>
          <w:szCs w:val="28"/>
          <w:lang w:val="uk-UA" w:eastAsia="ru-RU"/>
        </w:rPr>
        <w:t>ір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найму жилого приміщення в гуртожитку.</w:t>
      </w:r>
    </w:p>
    <w:p w:rsidR="00C22A44" w:rsidRPr="0066536D" w:rsidRDefault="00374747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Приміщення гуртожитк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під час канікул можуть надаватись у користування відповідно до Переліку платних послуг, які можуть надаватися 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>коледжем.</w:t>
      </w:r>
    </w:p>
    <w:p w:rsidR="00374747" w:rsidRPr="00C24D31" w:rsidRDefault="00374747" w:rsidP="00391676">
      <w:pPr>
        <w:numPr>
          <w:ilvl w:val="0"/>
          <w:numId w:val="18"/>
        </w:numPr>
        <w:shd w:val="clear" w:color="auto" w:fill="FFFFFF"/>
        <w:spacing w:after="36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Надання жилої площі у гуртожитку 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у вигляді окремого ліжко-місця відбувається з урахуванням статі особи, а також може здійснюватися з урахуванням навчання здобувачів освіти на одному відділенні, курсі.</w:t>
      </w:r>
    </w:p>
    <w:p w:rsidR="00374747" w:rsidRPr="00C24D31" w:rsidRDefault="00374747" w:rsidP="00391676">
      <w:pPr>
        <w:numPr>
          <w:ilvl w:val="0"/>
          <w:numId w:val="18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Черговість надання жилої площі у гуртожитку 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у тому числі право на першочергове забезпечення осіб пільгових категорій, встановлюється відповідно до вимог законодавства.</w:t>
      </w:r>
    </w:p>
    <w:p w:rsidR="00374747" w:rsidRPr="00C24D31" w:rsidRDefault="00374747" w:rsidP="00391676">
      <w:pPr>
        <w:numPr>
          <w:ilvl w:val="0"/>
          <w:numId w:val="18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Поселення до гуртожитку здійснюється на підставі документа, що посвідчує особу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C22A44" w:rsidRPr="00C24D31">
        <w:rPr>
          <w:rFonts w:ascii="Times New Roman" w:hAnsi="Times New Roman"/>
          <w:sz w:val="28"/>
          <w:szCs w:val="28"/>
          <w:lang w:val="uk-UA" w:eastAsia="ru-RU"/>
        </w:rPr>
        <w:t>догов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>ору</w:t>
      </w:r>
      <w:r w:rsidR="00C22A44" w:rsidRPr="00C24D31">
        <w:rPr>
          <w:rFonts w:ascii="Times New Roman" w:hAnsi="Times New Roman"/>
          <w:sz w:val="28"/>
          <w:szCs w:val="28"/>
          <w:lang w:val="uk-UA" w:eastAsia="ru-RU"/>
        </w:rPr>
        <w:t xml:space="preserve"> найму жилого приміщення в гуртожитку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74747" w:rsidRPr="00C24D31" w:rsidRDefault="00374747" w:rsidP="00391676">
      <w:pPr>
        <w:numPr>
          <w:ilvl w:val="0"/>
          <w:numId w:val="19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Здобувачі освіти закладів фахової </w:t>
      </w:r>
      <w:proofErr w:type="spellStart"/>
      <w:r w:rsidRPr="00C24D31">
        <w:rPr>
          <w:rFonts w:ascii="Times New Roman" w:hAnsi="Times New Roman"/>
          <w:sz w:val="28"/>
          <w:szCs w:val="28"/>
          <w:lang w:val="uk-UA" w:eastAsia="ru-RU"/>
        </w:rPr>
        <w:t>передвищої</w:t>
      </w:r>
      <w:proofErr w:type="spellEnd"/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підлягають обов'язковим профілактичним медичним оглядам відповідно до статті 21 Закону України "Про захист населення від інфекційних хвороб".</w:t>
      </w:r>
    </w:p>
    <w:p w:rsidR="00374747" w:rsidRPr="00C24D31" w:rsidRDefault="006162F5" w:rsidP="00391676">
      <w:pPr>
        <w:numPr>
          <w:ilvl w:val="0"/>
          <w:numId w:val="19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374747" w:rsidRPr="00C24D31">
        <w:rPr>
          <w:rFonts w:ascii="Times New Roman" w:hAnsi="Times New Roman"/>
          <w:sz w:val="28"/>
          <w:szCs w:val="28"/>
          <w:lang w:val="uk-UA" w:eastAsia="ru-RU"/>
        </w:rPr>
        <w:t xml:space="preserve">формлення документів щодо реєстрації місця проживання </w:t>
      </w:r>
      <w:r w:rsidR="00215EDB">
        <w:rPr>
          <w:rFonts w:ascii="Times New Roman" w:hAnsi="Times New Roman"/>
          <w:sz w:val="28"/>
          <w:szCs w:val="28"/>
          <w:lang w:val="uk-UA" w:eastAsia="ru-RU"/>
        </w:rPr>
        <w:t>здобувачів освіти у</w:t>
      </w:r>
      <w:r w:rsidR="00374747" w:rsidRPr="00C24D31">
        <w:rPr>
          <w:rFonts w:ascii="Times New Roman" w:hAnsi="Times New Roman"/>
          <w:sz w:val="28"/>
          <w:szCs w:val="28"/>
          <w:lang w:val="uk-UA" w:eastAsia="ru-RU"/>
        </w:rPr>
        <w:t xml:space="preserve"> гуртожитку відповідно до законодавства здійснює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 паспортист коледжу</w:t>
      </w:r>
      <w:r w:rsidR="00374747"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74747" w:rsidRPr="00C24D31" w:rsidRDefault="00374747" w:rsidP="00391676">
      <w:pPr>
        <w:numPr>
          <w:ilvl w:val="0"/>
          <w:numId w:val="19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Особі,</w:t>
      </w:r>
      <w:r w:rsidR="006162F5" w:rsidRPr="0066536D">
        <w:rPr>
          <w:rFonts w:ascii="Times New Roman" w:hAnsi="Times New Roman"/>
          <w:sz w:val="28"/>
          <w:szCs w:val="28"/>
          <w:lang w:val="uk-UA" w:eastAsia="ru-RU"/>
        </w:rPr>
        <w:t xml:space="preserve"> яка поселяється до гуртожитку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надається ліжко-місце або окреме жиле приміщення (кімната), майно за переліком, зазначеним у договорі найму жилого приміщення в гуртожитку </w:t>
      </w:r>
      <w:r w:rsidR="00C22A44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перепустка на право входу до гуртожитку. Таку особу обов'язково ознайомлюють під підпис з правилами внутрішнього розпорядку, правилами техніки безпеки та пожежної безпеки гуртожитку.</w:t>
      </w:r>
    </w:p>
    <w:p w:rsidR="00374747" w:rsidRPr="00C24D31" w:rsidRDefault="00374747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Батьки або інші законні представники у разі поселення до гуртожитку закладу освіти здобувача, який є неповнолітньою особою, також ознайомлюються з Положенням про користування гуртожитком та правилами внутрішнього розпорядку гуртожитку.</w:t>
      </w:r>
    </w:p>
    <w:p w:rsidR="00374747" w:rsidRPr="00C24D31" w:rsidRDefault="00374747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За письмовим зверненням батьків або інших законних представників здобувачів - н</w:t>
      </w:r>
      <w:r w:rsidR="006162F5" w:rsidRPr="0066536D">
        <w:rPr>
          <w:rFonts w:ascii="Times New Roman" w:hAnsi="Times New Roman"/>
          <w:sz w:val="28"/>
          <w:szCs w:val="28"/>
          <w:lang w:val="uk-UA" w:eastAsia="ru-RU"/>
        </w:rPr>
        <w:t xml:space="preserve">еповнолітніх осіб коледж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може встановити обмеження щодо виходу з гуртожитків таких осіб у нічний час.</w:t>
      </w:r>
    </w:p>
    <w:p w:rsidR="00374747" w:rsidRPr="00C24D31" w:rsidRDefault="00374747" w:rsidP="00391676">
      <w:pPr>
        <w:numPr>
          <w:ilvl w:val="0"/>
          <w:numId w:val="20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Здобувачам освіти, які поселяються до гуртожитку </w:t>
      </w:r>
      <w:r w:rsidR="006162F5"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після закінчення канікул, надаються кімнати, в яких вони мешкали раніше.</w:t>
      </w:r>
    </w:p>
    <w:p w:rsidR="00F26829" w:rsidRPr="00C24D31" w:rsidRDefault="00F26829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D56C06" w:rsidRPr="00C24D31" w:rsidRDefault="00D56C06" w:rsidP="00215EDB">
      <w:pPr>
        <w:spacing w:after="0" w:line="360" w:lineRule="atLeast"/>
        <w:ind w:firstLine="56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ІV. Користування гуртожитком коледжу</w:t>
      </w:r>
    </w:p>
    <w:p w:rsidR="00D56C06" w:rsidRPr="00C24D31" w:rsidRDefault="00D56C06" w:rsidP="00215EDB">
      <w:pPr>
        <w:numPr>
          <w:ilvl w:val="0"/>
          <w:numId w:val="28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Мешканці гуртожитку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мають право безперешкодного цілодобового доступу до гуртожитку (входити до нього та виходити з нього).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Забороняється вимагати від них у будь-який час доби усні або письмові пояснення щодо причин їх входу чи виходу з гуртожитку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крім випадку, визначеного в абзаці третьому пункту 8 розділу III цього Положення.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В особливих випадках (офіційне повідомлення про загрозу техногенної катастрофи або стихійного лиха тощо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) коледж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може ухвалити рішення щодо обмеження на певний період часу безперешкодного виходу</w:t>
      </w:r>
      <w:r w:rsidR="00215EDB">
        <w:rPr>
          <w:rFonts w:ascii="Times New Roman" w:hAnsi="Times New Roman"/>
          <w:sz w:val="28"/>
          <w:szCs w:val="28"/>
          <w:lang w:val="uk-UA" w:eastAsia="ru-RU"/>
        </w:rPr>
        <w:t>/входу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>/до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гуртожитку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про що мешканців гуртожитку повідомляють в обов'язковому порядку.</w:t>
      </w:r>
    </w:p>
    <w:p w:rsidR="00D56C06" w:rsidRPr="00C24D31" w:rsidRDefault="00D56C06" w:rsidP="00391676">
      <w:pPr>
        <w:numPr>
          <w:ilvl w:val="0"/>
          <w:numId w:val="21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Відвідувачі мають право перебувати в гуртожитку з 8:00 до 22:00. Входячи до гуртожитку, відвідувач пред'являє черговому гуртожитку документ, що посвідчує особу, і реєструється в журналі відвідувачів.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Мешканець гуртожитку зобов'язаний особисто зустріти відвідувача та залишити свою перепустку черговому гуртожитку. Мешканець гуртожитку відповідає за своєчасний вихід з гуртожитку відвідувачів і дотримання ними правил внутрішнього розпорядку гуртожитку. Мешканець зобов'язаний особисто провести відвідувача до виходу з гуртожитку та забрати свою перепустку.</w:t>
      </w:r>
    </w:p>
    <w:p w:rsidR="00D56C06" w:rsidRPr="00C24D31" w:rsidRDefault="00D56C06" w:rsidP="00391676">
      <w:pPr>
        <w:numPr>
          <w:ilvl w:val="0"/>
          <w:numId w:val="22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Мешканці гуртожитку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за погодженням з адміністрацією гуртожитку можуть використовувати приміщення спільного користування для проведення освітніх, культурно-розважальних та спортивно-оздоровчих заходів. Під час проведення таких заходів потрібно дотримуватись обмежень щодо допустимого рівня шуму, правил поведінки та санітарно-гігієнічних вимог.</w:t>
      </w:r>
    </w:p>
    <w:p w:rsidR="00D56C06" w:rsidRPr="00C24D31" w:rsidRDefault="00D56C06" w:rsidP="00391676">
      <w:pPr>
        <w:numPr>
          <w:ilvl w:val="0"/>
          <w:numId w:val="22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Мешканці гуртожитку закладу освіти мають право: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на своєчасне отримання житлово-комунальних послуг належної якості;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користуватися допоміжними приміщеннями, камерами зберігання, іншим обладнанням і майном спільного користування гуртожитку;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обирати органи студентського самоврядування гуртожитку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 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бути обраними до їхнього складу (для здобувачів освіти);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через органи студентського самоврядування гуртожитку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брати участь у вирішенні питань, пов'язаних з поліпшенням житлово-побутових умов, якості роботи працівників гуртожитку, організації культурно-розважальної, виховної, спортивно-оздоровчої роботи, дозвілля тощо;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звертатись зі скаргами на роботу працівників гуртожитку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й житлово-побутові умови, що не відповідають встановленим нормам, з інших питань утримання гуртожитків до адміністрації закладу освіти, інших установ відповідно до Закону України "Про звернення громадян";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інші права відповідно до законодавства.</w:t>
      </w:r>
    </w:p>
    <w:p w:rsidR="00D56C06" w:rsidRPr="00C24D31" w:rsidRDefault="00D56C06" w:rsidP="00391676">
      <w:pPr>
        <w:numPr>
          <w:ilvl w:val="0"/>
          <w:numId w:val="23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Мешканці гуртожитку закладу освіти зобов'язані: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lastRenderedPageBreak/>
        <w:t>знати й виконувати правила внутрішнього розпорядку гуртожитку;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своєчасно та у повному обсязі відповідно до договору найму жилого приміщення в гуртожитку закладу освіти сплачувати плату за проживання, комунальні послуги;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підтримувати чистоту й порядок у своїй кімнаті та у місцях загального користування;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дбайливо ставитись до майна гуртожитку, економно і раціонально в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итрачати тепло, електроенергію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і воду;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своєчасно подавати заявки на ремонт електричного, сантехнічного, іншого обладнання та меблів;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про всі надзвичайні події в гуртожитку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терміново повідомляти адміністрацію гуртожитку, органи студентського самоврядування гуртожитку;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не перешкоджати у правомірному доступі до гуртожитку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та/або використанні приміщення, майна, обладнання, що знаходяться у спільному користуванні, іншим особам;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у разі залишення гуртожитку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більше ніж на 2 доби попереджати про це адміністрацію гуртожитку;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відшкодовувати заподіяні матеріальні збитки відповідно до законодавства;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дотримуватися правил техніки безпеки, вимог пожежної безпеки, санітарних норм;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у разі самостійної заміни замка або втрати виданих ключів забезпечити наявність дублікатів ключів від жилого приміщення, в якому вони проживають, в адміністрації гуртожитку.</w:t>
      </w:r>
    </w:p>
    <w:p w:rsidR="00D56C06" w:rsidRPr="00C24D31" w:rsidRDefault="00D56C06" w:rsidP="00391676">
      <w:pPr>
        <w:numPr>
          <w:ilvl w:val="0"/>
          <w:numId w:val="24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Мешканцям гуртожитку закладу освіти під час проживання у гуртожитку забороняється: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порушувати правила внутрішнього розпорядку гуртожитку;</w:t>
      </w:r>
    </w:p>
    <w:p w:rsidR="00D56C06" w:rsidRPr="00C24D31" w:rsidRDefault="001C779F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палити</w:t>
      </w:r>
      <w:r w:rsidR="00D56C06" w:rsidRPr="00C24D31">
        <w:rPr>
          <w:rFonts w:ascii="Times New Roman" w:hAnsi="Times New Roman"/>
          <w:sz w:val="28"/>
          <w:szCs w:val="28"/>
          <w:lang w:val="uk-UA" w:eastAsia="ru-RU"/>
        </w:rPr>
        <w:t>, вживати наркотичні або токсичні речовини, перебувати у стані алкогольного, наркотичного або токсичного сп'яніння;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утримувати тварин;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самостійно здійснювати переобладнання та перепланування приміщень гуртожитку;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використовувати електропобутові прилади, не зазначені у договорі найму жилої площі в гуртожитку, без дозволу адміністрації гуртожитку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порушувати вимоги щодо дотримання допустимого рівня шуму в приміщенні;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самовільно переселятись з однієї кімнати у гуртожитку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до іншої.</w:t>
      </w:r>
    </w:p>
    <w:p w:rsidR="00D56C06" w:rsidRPr="00C24D31" w:rsidRDefault="00D56C06" w:rsidP="00391676">
      <w:pPr>
        <w:numPr>
          <w:ilvl w:val="0"/>
          <w:numId w:val="25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lastRenderedPageBreak/>
        <w:t>За порушення правил вну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 xml:space="preserve">трішнього розпорядку гуртожитку, умов договору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адміністрація гуртожитку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може зробити мешканцю гуртожитку: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зауваження;</w:t>
      </w:r>
    </w:p>
    <w:p w:rsidR="00D56C06" w:rsidRPr="00C24D31" w:rsidRDefault="00D56C06" w:rsidP="001C779F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попередження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C779F" w:rsidRDefault="001C779F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У разі систематичних порушень правил внутрішнього розпорядку гуртожитку з боку мешканця гуртожитку органи студентського самоврядування можуть порушити питання щодо його подальшого проживання в гуртожитку перед адміністрацією гуртожитку </w:t>
      </w:r>
      <w:r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C06" w:rsidRPr="00C24D31" w:rsidRDefault="00D56C06" w:rsidP="00391676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Рішення про подальше проживання такого 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 xml:space="preserve">мешканця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в гуртожитку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приймає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директор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з урахуванням пропозицій </w:t>
      </w:r>
      <w:r w:rsidR="001C779F" w:rsidRPr="00C24D31">
        <w:rPr>
          <w:rFonts w:ascii="Times New Roman" w:hAnsi="Times New Roman"/>
          <w:sz w:val="28"/>
          <w:szCs w:val="28"/>
          <w:lang w:val="uk-UA" w:eastAsia="ru-RU"/>
        </w:rPr>
        <w:t>адміністрації гуртожитку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орган</w:t>
      </w:r>
      <w:r w:rsidR="001C779F">
        <w:rPr>
          <w:rFonts w:ascii="Times New Roman" w:hAnsi="Times New Roman"/>
          <w:sz w:val="28"/>
          <w:szCs w:val="28"/>
          <w:lang w:val="uk-UA" w:eastAsia="ru-RU"/>
        </w:rPr>
        <w:t>ів студентського самоврядування (для здобувачів освіти)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C779F" w:rsidRPr="001C77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56C06" w:rsidRPr="00C24D31" w:rsidRDefault="00D56C06" w:rsidP="00391676">
      <w:pPr>
        <w:numPr>
          <w:ilvl w:val="0"/>
          <w:numId w:val="26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Залучення мешканців гуртожитку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до виконання будь-яких робіт з його благоустрою та/або прилеглої території може здійснюватися виключно за їх згодою.</w:t>
      </w:r>
    </w:p>
    <w:p w:rsidR="00D56C06" w:rsidRPr="00C24D31" w:rsidRDefault="00D56C06" w:rsidP="00391676">
      <w:pPr>
        <w:numPr>
          <w:ilvl w:val="0"/>
          <w:numId w:val="26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Представники адміністрації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коледжу,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науково-педагогічні, педагогічні та інші працівники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в межах виконання своїх посадових обов'язків мають право безперешкодного цілодобового доступу до гуртожитку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C06" w:rsidRPr="00C24D31" w:rsidRDefault="00D56C06" w:rsidP="00391676">
      <w:pPr>
        <w:numPr>
          <w:ilvl w:val="0"/>
          <w:numId w:val="26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Переселення мешканців гуртожитків </w:t>
      </w:r>
      <w:r w:rsidR="0064031A" w:rsidRPr="0066536D">
        <w:rPr>
          <w:rFonts w:ascii="Times New Roman" w:hAnsi="Times New Roman"/>
          <w:sz w:val="28"/>
          <w:szCs w:val="28"/>
          <w:lang w:val="uk-UA" w:eastAsia="ru-RU"/>
        </w:rPr>
        <w:t xml:space="preserve">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між кімнатами здійснюється на підставі письмової заяви особи.</w:t>
      </w:r>
    </w:p>
    <w:p w:rsidR="0064031A" w:rsidRPr="0066536D" w:rsidRDefault="00D56C06" w:rsidP="001C779F">
      <w:pPr>
        <w:numPr>
          <w:ilvl w:val="1"/>
          <w:numId w:val="26"/>
        </w:numPr>
        <w:spacing w:after="0" w:line="360" w:lineRule="atLeast"/>
        <w:ind w:left="0" w:firstLine="56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Плата за проживання у гуртожитк</w:t>
      </w:r>
      <w:r w:rsidR="0064031A"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у</w:t>
      </w:r>
    </w:p>
    <w:p w:rsidR="00391676" w:rsidRPr="0066536D" w:rsidRDefault="00D56C06" w:rsidP="001C779F">
      <w:pPr>
        <w:numPr>
          <w:ilvl w:val="0"/>
          <w:numId w:val="29"/>
        </w:numPr>
        <w:spacing w:after="0" w:line="360" w:lineRule="atLeast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Розмір плати за проживання у гуртожитк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 xml:space="preserve">у 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встановлює 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 xml:space="preserve">директор коледжу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за погодженням з органом студентського самоврядування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C06" w:rsidRPr="00C24D31" w:rsidRDefault="00D56C06" w:rsidP="001C779F">
      <w:pPr>
        <w:numPr>
          <w:ilvl w:val="0"/>
          <w:numId w:val="29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Плата за проживання у гуртожитк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>у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 вноситься мешканцями у порядку та строки, встановлені договором найму жилого приміщення у гуртожитку 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C06" w:rsidRPr="00C24D31" w:rsidRDefault="00391676" w:rsidP="001C779F">
      <w:pPr>
        <w:spacing w:after="0" w:line="360" w:lineRule="atLeast"/>
        <w:ind w:firstLine="567"/>
        <w:contextualSpacing/>
        <w:jc w:val="center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VІ. </w:t>
      </w:r>
      <w:r w:rsidR="00D56C06"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Студентське самоврядування у гуртожитк</w:t>
      </w:r>
      <w:r w:rsidRPr="0066536D">
        <w:rPr>
          <w:rFonts w:ascii="Times New Roman" w:hAnsi="Times New Roman"/>
          <w:b/>
          <w:bCs/>
          <w:sz w:val="28"/>
          <w:szCs w:val="28"/>
          <w:lang w:val="uk-UA" w:eastAsia="ru-RU"/>
        </w:rPr>
        <w:t>у</w:t>
      </w:r>
    </w:p>
    <w:p w:rsidR="00D56C06" w:rsidRPr="00C24D31" w:rsidRDefault="00D56C06" w:rsidP="001C779F">
      <w:pPr>
        <w:numPr>
          <w:ilvl w:val="0"/>
          <w:numId w:val="29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 xml:space="preserve">У гуртожитку діють органи студентського самоврядування, що є невід'ємною частиною громадського самоврядування 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>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56C06" w:rsidRPr="00C24D31" w:rsidRDefault="00D56C06" w:rsidP="001C779F">
      <w:pPr>
        <w:numPr>
          <w:ilvl w:val="0"/>
          <w:numId w:val="29"/>
        </w:numPr>
        <w:spacing w:after="0" w:line="360" w:lineRule="atLeast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Структура, порядок проведення виборів і повноваження органів студентського самовря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>дування, що діють у гуртожитку коледжу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, визначаються відповідно до статті 40 Закону України "Про вищу освіту" та</w:t>
      </w:r>
      <w:r w:rsidR="00391676" w:rsidRPr="0066536D">
        <w:rPr>
          <w:rFonts w:ascii="Times New Roman" w:hAnsi="Times New Roman"/>
          <w:sz w:val="28"/>
          <w:szCs w:val="28"/>
          <w:lang w:val="uk-UA" w:eastAsia="ru-RU"/>
        </w:rPr>
        <w:t xml:space="preserve"> Положенням </w:t>
      </w:r>
      <w:r w:rsidRPr="00C24D3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E4219" w:rsidRPr="0066536D" w:rsidRDefault="00D56C06" w:rsidP="001C779F">
      <w:pPr>
        <w:shd w:val="clear" w:color="auto" w:fill="FFFFFF"/>
        <w:spacing w:after="360" w:line="360" w:lineRule="atLeast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24D31">
        <w:rPr>
          <w:rFonts w:ascii="Times New Roman" w:hAnsi="Times New Roman"/>
          <w:sz w:val="28"/>
          <w:szCs w:val="28"/>
          <w:lang w:val="uk-UA" w:eastAsia="ru-RU"/>
        </w:rPr>
        <w:t> </w:t>
      </w:r>
    </w:p>
    <w:p w:rsidR="00BE4219" w:rsidRPr="0066536D" w:rsidRDefault="00BE4219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n61"/>
      <w:bookmarkStart w:id="1" w:name="n62"/>
      <w:bookmarkStart w:id="2" w:name="n72"/>
      <w:bookmarkStart w:id="3" w:name="n74"/>
      <w:bookmarkStart w:id="4" w:name="n81"/>
      <w:bookmarkEnd w:id="0"/>
      <w:bookmarkEnd w:id="1"/>
      <w:bookmarkEnd w:id="2"/>
      <w:bookmarkEnd w:id="3"/>
      <w:bookmarkEnd w:id="4"/>
      <w:r w:rsidRPr="0066536D">
        <w:rPr>
          <w:rFonts w:ascii="Times New Roman" w:hAnsi="Times New Roman"/>
          <w:sz w:val="28"/>
          <w:szCs w:val="28"/>
          <w:lang w:val="uk-UA"/>
        </w:rPr>
        <w:t>ПОГОДЖЕНО</w:t>
      </w:r>
      <w:r w:rsidRPr="0066536D">
        <w:rPr>
          <w:rFonts w:ascii="Times New Roman" w:hAnsi="Times New Roman"/>
          <w:sz w:val="28"/>
          <w:szCs w:val="28"/>
          <w:lang w:val="uk-UA"/>
        </w:rPr>
        <w:tab/>
      </w:r>
    </w:p>
    <w:p w:rsidR="00BE4219" w:rsidRPr="0066536D" w:rsidRDefault="00BE4219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4219" w:rsidRPr="0066536D" w:rsidRDefault="00BE4219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t>Голова студентської ради</w:t>
      </w:r>
      <w:r w:rsidRPr="0066536D">
        <w:rPr>
          <w:rFonts w:ascii="Times New Roman" w:hAnsi="Times New Roman"/>
          <w:sz w:val="28"/>
          <w:szCs w:val="28"/>
          <w:lang w:val="uk-UA"/>
        </w:rPr>
        <w:tab/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45AD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 xml:space="preserve"> _____________          </w:t>
      </w:r>
      <w:r w:rsidR="00B45A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 xml:space="preserve"> В. Іванова</w:t>
      </w:r>
    </w:p>
    <w:p w:rsidR="00391676" w:rsidRPr="0066536D" w:rsidRDefault="00391676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виховної </w:t>
      </w:r>
    </w:p>
    <w:p w:rsidR="00391676" w:rsidRPr="0066536D" w:rsidRDefault="00391676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t>та адміністративно-господарської роботи</w:t>
      </w:r>
      <w:r w:rsidR="00B45AD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6536D">
        <w:rPr>
          <w:rFonts w:ascii="Times New Roman" w:hAnsi="Times New Roman"/>
          <w:sz w:val="28"/>
          <w:szCs w:val="28"/>
          <w:lang w:val="uk-UA"/>
        </w:rPr>
        <w:t>___________</w:t>
      </w:r>
      <w:r w:rsidR="00B45ADE">
        <w:rPr>
          <w:rFonts w:ascii="Times New Roman" w:hAnsi="Times New Roman"/>
          <w:sz w:val="28"/>
          <w:szCs w:val="28"/>
          <w:lang w:val="uk-UA"/>
        </w:rPr>
        <w:t>_</w:t>
      </w:r>
      <w:r w:rsidRPr="0066536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45AD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6536D">
        <w:rPr>
          <w:rFonts w:ascii="Times New Roman" w:hAnsi="Times New Roman"/>
          <w:sz w:val="28"/>
          <w:szCs w:val="28"/>
          <w:lang w:val="uk-UA"/>
        </w:rPr>
        <w:t xml:space="preserve"> А. І. Бойко</w:t>
      </w:r>
    </w:p>
    <w:p w:rsidR="00D5408E" w:rsidRPr="0066536D" w:rsidRDefault="001C779F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  _____________ М.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Студентова</w:t>
      </w:r>
      <w:proofErr w:type="spellEnd"/>
    </w:p>
    <w:p w:rsidR="00391676" w:rsidRPr="0066536D" w:rsidRDefault="00D5408E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lastRenderedPageBreak/>
        <w:t xml:space="preserve">Вихователь гуртожитку  </w:t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79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 xml:space="preserve"> _____________    </w:t>
      </w:r>
      <w:r w:rsidR="001C779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>Г.</w:t>
      </w:r>
      <w:r w:rsidR="00B45ADE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391676" w:rsidRPr="0066536D">
        <w:rPr>
          <w:rFonts w:ascii="Times New Roman" w:hAnsi="Times New Roman"/>
          <w:sz w:val="28"/>
          <w:szCs w:val="28"/>
          <w:lang w:val="uk-UA"/>
        </w:rPr>
        <w:t>. Баранова</w:t>
      </w:r>
      <w:r w:rsidRPr="006653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0EB1" w:rsidRDefault="00391676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t xml:space="preserve">Комендант гуртожитку     </w:t>
      </w:r>
      <w:r w:rsidR="001C779F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66536D">
        <w:rPr>
          <w:rFonts w:ascii="Times New Roman" w:hAnsi="Times New Roman"/>
          <w:sz w:val="28"/>
          <w:szCs w:val="28"/>
          <w:lang w:val="uk-UA"/>
        </w:rPr>
        <w:t>______________</w:t>
      </w:r>
      <w:r w:rsidR="001C779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79F">
        <w:rPr>
          <w:rFonts w:ascii="Times New Roman" w:hAnsi="Times New Roman"/>
          <w:sz w:val="28"/>
          <w:szCs w:val="28"/>
          <w:lang w:val="uk-UA"/>
        </w:rPr>
        <w:t>Т</w:t>
      </w:r>
      <w:r w:rsidRPr="0066536D">
        <w:rPr>
          <w:rFonts w:ascii="Times New Roman" w:hAnsi="Times New Roman"/>
          <w:sz w:val="28"/>
          <w:szCs w:val="28"/>
          <w:lang w:val="uk-UA"/>
        </w:rPr>
        <w:t>. М.</w:t>
      </w:r>
      <w:r w:rsidR="001C77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6536D">
        <w:rPr>
          <w:rFonts w:ascii="Times New Roman" w:hAnsi="Times New Roman"/>
          <w:sz w:val="28"/>
          <w:szCs w:val="28"/>
          <w:lang w:val="uk-UA"/>
        </w:rPr>
        <w:t>Фістикану</w:t>
      </w:r>
      <w:proofErr w:type="spellEnd"/>
      <w:r w:rsidR="00D5408E" w:rsidRPr="0066536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D60EB1" w:rsidRDefault="00D60EB1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0EB1" w:rsidRDefault="00D60EB1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0EB1" w:rsidRDefault="00D5408E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6536D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D60EB1">
        <w:rPr>
          <w:rFonts w:ascii="Times New Roman" w:hAnsi="Times New Roman"/>
          <w:sz w:val="24"/>
          <w:szCs w:val="24"/>
          <w:lang w:val="uk-UA"/>
        </w:rPr>
        <w:t>Директорці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«Білгород-Дністровського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економіко-правового коледжу ПУЕТ»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Бойко Г.С.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60EB1" w:rsidRDefault="00D60EB1" w:rsidP="00D60EB1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(ПІБ)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А Я В А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Прошу встановити обмеження щодо виходу з гуртожитку в нічний час мого (моєї) неповнолітнього(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сина (дочки) ________________________________________________.</w:t>
      </w: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__________2020р.                                                                                      ____________</w:t>
      </w:r>
    </w:p>
    <w:p w:rsidR="00D60EB1" w:rsidRDefault="00D60EB1" w:rsidP="00D60EB1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Підпис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Директорці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«Білгород-Дністровського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економіко-правового коледжу ПУЕТ»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Бойко Г.С.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60EB1" w:rsidRDefault="00D60EB1" w:rsidP="00D60EB1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(ПІБ)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А Я В А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Прошу встановити обмеження щодо виходу з гуртожитку в нічний час мого (моєї) неповнолітнього(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сина (дочки) ________________________________________________.</w:t>
      </w: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__________2020р.                                                                                      ____________</w:t>
      </w:r>
    </w:p>
    <w:p w:rsidR="00D60EB1" w:rsidRDefault="00D60EB1" w:rsidP="00D60EB1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Підпис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Директорці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«Білгород-Дністровського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економіко-правового коледжу ПУЕТ»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Бойко Г.С.</w:t>
      </w:r>
    </w:p>
    <w:p w:rsidR="00D60EB1" w:rsidRDefault="00D60EB1" w:rsidP="00D60EB1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D60EB1" w:rsidRDefault="00D60EB1" w:rsidP="00D60EB1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(ПІБ)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А Я В А</w:t>
      </w:r>
    </w:p>
    <w:p w:rsidR="00D60EB1" w:rsidRDefault="00D60EB1" w:rsidP="00D60EB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Прошу встановити обмеження щодо виходу з гуртожитку в нічний час мого (моєї) неповнолітнього(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сина (дочки) ________________________________________________.</w:t>
      </w: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</w:p>
    <w:p w:rsidR="00D60EB1" w:rsidRDefault="00D60EB1" w:rsidP="00D60EB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__________2020р.                                                                                      ____________</w:t>
      </w:r>
    </w:p>
    <w:p w:rsidR="00D60EB1" w:rsidRDefault="00D60EB1" w:rsidP="00D60EB1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Підпис</w:t>
      </w:r>
    </w:p>
    <w:p w:rsidR="00D60EB1" w:rsidRDefault="00D60EB1" w:rsidP="00D60EB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E4219" w:rsidRPr="0066536D" w:rsidRDefault="00BE4219" w:rsidP="00D540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E4219" w:rsidRPr="0066536D" w:rsidSect="00B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347"/>
    <w:multiLevelType w:val="hybridMultilevel"/>
    <w:tmpl w:val="1D7ED904"/>
    <w:lvl w:ilvl="0" w:tplc="A0F8C1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164"/>
    <w:multiLevelType w:val="multilevel"/>
    <w:tmpl w:val="467E9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4C32"/>
    <w:multiLevelType w:val="multilevel"/>
    <w:tmpl w:val="D422D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509DF"/>
    <w:multiLevelType w:val="hybridMultilevel"/>
    <w:tmpl w:val="B024CB62"/>
    <w:lvl w:ilvl="0" w:tplc="464424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7718"/>
    <w:multiLevelType w:val="multilevel"/>
    <w:tmpl w:val="B5749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B5A76"/>
    <w:multiLevelType w:val="hybridMultilevel"/>
    <w:tmpl w:val="71B0CC26"/>
    <w:lvl w:ilvl="0" w:tplc="A0F8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4BDD"/>
    <w:multiLevelType w:val="multilevel"/>
    <w:tmpl w:val="6944B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0061"/>
    <w:multiLevelType w:val="multilevel"/>
    <w:tmpl w:val="5D504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A38D4"/>
    <w:multiLevelType w:val="multilevel"/>
    <w:tmpl w:val="A27E4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D4CD1"/>
    <w:multiLevelType w:val="multilevel"/>
    <w:tmpl w:val="79147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627FA"/>
    <w:multiLevelType w:val="hybridMultilevel"/>
    <w:tmpl w:val="A4083CB6"/>
    <w:lvl w:ilvl="0" w:tplc="A0F8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0592F"/>
    <w:multiLevelType w:val="multilevel"/>
    <w:tmpl w:val="4A369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2B25"/>
    <w:multiLevelType w:val="hybridMultilevel"/>
    <w:tmpl w:val="F11EB768"/>
    <w:lvl w:ilvl="0" w:tplc="A0F8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C2375"/>
    <w:multiLevelType w:val="multilevel"/>
    <w:tmpl w:val="D8CEF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A7D34"/>
    <w:multiLevelType w:val="multilevel"/>
    <w:tmpl w:val="1B48D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205D68"/>
    <w:multiLevelType w:val="multilevel"/>
    <w:tmpl w:val="76D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B35BB"/>
    <w:multiLevelType w:val="multilevel"/>
    <w:tmpl w:val="F284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02A12"/>
    <w:multiLevelType w:val="hybridMultilevel"/>
    <w:tmpl w:val="831ADB02"/>
    <w:lvl w:ilvl="0" w:tplc="A0F8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E6440"/>
    <w:multiLevelType w:val="hybridMultilevel"/>
    <w:tmpl w:val="4842964A"/>
    <w:lvl w:ilvl="0" w:tplc="AD24C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FF67FA"/>
    <w:multiLevelType w:val="hybridMultilevel"/>
    <w:tmpl w:val="B9E64E22"/>
    <w:lvl w:ilvl="0" w:tplc="464424D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20D0467"/>
    <w:multiLevelType w:val="hybridMultilevel"/>
    <w:tmpl w:val="098CAD34"/>
    <w:lvl w:ilvl="0" w:tplc="A156E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F46A5E"/>
    <w:multiLevelType w:val="hybridMultilevel"/>
    <w:tmpl w:val="ED0C9CCC"/>
    <w:lvl w:ilvl="0" w:tplc="A0F8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E6C4C"/>
    <w:multiLevelType w:val="multilevel"/>
    <w:tmpl w:val="FD9C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A6F77"/>
    <w:multiLevelType w:val="multilevel"/>
    <w:tmpl w:val="04D0E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20D1B"/>
    <w:multiLevelType w:val="multilevel"/>
    <w:tmpl w:val="E91C98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3E5A50"/>
    <w:multiLevelType w:val="multilevel"/>
    <w:tmpl w:val="D89C6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B19F9"/>
    <w:multiLevelType w:val="hybridMultilevel"/>
    <w:tmpl w:val="8370FE70"/>
    <w:lvl w:ilvl="0" w:tplc="F892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4B1A60"/>
    <w:multiLevelType w:val="multilevel"/>
    <w:tmpl w:val="29D65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C75F1"/>
    <w:multiLevelType w:val="hybridMultilevel"/>
    <w:tmpl w:val="FB2C8578"/>
    <w:lvl w:ilvl="0" w:tplc="A0F8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0"/>
  </w:num>
  <w:num w:numId="5">
    <w:abstractNumId w:val="5"/>
  </w:num>
  <w:num w:numId="6">
    <w:abstractNumId w:val="19"/>
  </w:num>
  <w:num w:numId="7">
    <w:abstractNumId w:val="17"/>
  </w:num>
  <w:num w:numId="8">
    <w:abstractNumId w:val="21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11"/>
  </w:num>
  <w:num w:numId="14">
    <w:abstractNumId w:val="8"/>
  </w:num>
  <w:num w:numId="15">
    <w:abstractNumId w:val="9"/>
  </w:num>
  <w:num w:numId="16">
    <w:abstractNumId w:val="23"/>
  </w:num>
  <w:num w:numId="17">
    <w:abstractNumId w:val="16"/>
  </w:num>
  <w:num w:numId="18">
    <w:abstractNumId w:val="27"/>
  </w:num>
  <w:num w:numId="19">
    <w:abstractNumId w:val="7"/>
  </w:num>
  <w:num w:numId="20">
    <w:abstractNumId w:val="24"/>
  </w:num>
  <w:num w:numId="21">
    <w:abstractNumId w:val="14"/>
  </w:num>
  <w:num w:numId="22">
    <w:abstractNumId w:val="25"/>
  </w:num>
  <w:num w:numId="23">
    <w:abstractNumId w:val="6"/>
  </w:num>
  <w:num w:numId="24">
    <w:abstractNumId w:val="1"/>
  </w:num>
  <w:num w:numId="25">
    <w:abstractNumId w:val="13"/>
  </w:num>
  <w:num w:numId="26">
    <w:abstractNumId w:val="4"/>
  </w:num>
  <w:num w:numId="27">
    <w:abstractNumId w:val="20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66"/>
    <w:rsid w:val="00023AB0"/>
    <w:rsid w:val="000671A9"/>
    <w:rsid w:val="000A640F"/>
    <w:rsid w:val="000B5BFD"/>
    <w:rsid w:val="000D4080"/>
    <w:rsid w:val="00107BA9"/>
    <w:rsid w:val="00172566"/>
    <w:rsid w:val="00186210"/>
    <w:rsid w:val="001A1838"/>
    <w:rsid w:val="001C779F"/>
    <w:rsid w:val="00215EDB"/>
    <w:rsid w:val="002B215E"/>
    <w:rsid w:val="003120CA"/>
    <w:rsid w:val="00374747"/>
    <w:rsid w:val="00391676"/>
    <w:rsid w:val="00453184"/>
    <w:rsid w:val="00465935"/>
    <w:rsid w:val="004915EE"/>
    <w:rsid w:val="004E1EE0"/>
    <w:rsid w:val="0050701B"/>
    <w:rsid w:val="00515766"/>
    <w:rsid w:val="005202C7"/>
    <w:rsid w:val="00587B81"/>
    <w:rsid w:val="00594834"/>
    <w:rsid w:val="005A3300"/>
    <w:rsid w:val="005E0A0D"/>
    <w:rsid w:val="006162F5"/>
    <w:rsid w:val="0064031A"/>
    <w:rsid w:val="006546E8"/>
    <w:rsid w:val="0066536D"/>
    <w:rsid w:val="00667771"/>
    <w:rsid w:val="007B630F"/>
    <w:rsid w:val="00826828"/>
    <w:rsid w:val="008A5830"/>
    <w:rsid w:val="008B5C3B"/>
    <w:rsid w:val="008B7BB9"/>
    <w:rsid w:val="008E1A1E"/>
    <w:rsid w:val="009F23E4"/>
    <w:rsid w:val="00A25C3E"/>
    <w:rsid w:val="00B45ADE"/>
    <w:rsid w:val="00B8393E"/>
    <w:rsid w:val="00B86277"/>
    <w:rsid w:val="00B96381"/>
    <w:rsid w:val="00BA3245"/>
    <w:rsid w:val="00BC2DBC"/>
    <w:rsid w:val="00BE4219"/>
    <w:rsid w:val="00BF6EAA"/>
    <w:rsid w:val="00C22A44"/>
    <w:rsid w:val="00C53093"/>
    <w:rsid w:val="00C8194A"/>
    <w:rsid w:val="00CA1A26"/>
    <w:rsid w:val="00CD5B6C"/>
    <w:rsid w:val="00D5408E"/>
    <w:rsid w:val="00D56C06"/>
    <w:rsid w:val="00D60EB1"/>
    <w:rsid w:val="00DA3E64"/>
    <w:rsid w:val="00E25F92"/>
    <w:rsid w:val="00E261B0"/>
    <w:rsid w:val="00E92BC5"/>
    <w:rsid w:val="00EC2ECD"/>
    <w:rsid w:val="00F153A2"/>
    <w:rsid w:val="00F26829"/>
    <w:rsid w:val="00F4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AA"/>
    <w:pPr>
      <w:spacing w:after="200" w:line="276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C3B"/>
    <w:pPr>
      <w:ind w:left="720"/>
      <w:contextualSpacing/>
    </w:pPr>
  </w:style>
  <w:style w:type="paragraph" w:styleId="a4">
    <w:name w:val="Title"/>
    <w:basedOn w:val="a"/>
    <w:link w:val="a5"/>
    <w:qFormat/>
    <w:locked/>
    <w:rsid w:val="00D5408E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2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D5408E"/>
    <w:rPr>
      <w:rFonts w:ascii="Times New Roman" w:hAnsi="Times New Roman"/>
      <w:b/>
      <w:caps/>
      <w:color w:val="000000"/>
      <w:sz w:val="24"/>
      <w:szCs w:val="20"/>
      <w:lang w:val="uk-UA"/>
    </w:rPr>
  </w:style>
  <w:style w:type="paragraph" w:styleId="a6">
    <w:name w:val="Subtitle"/>
    <w:basedOn w:val="a"/>
    <w:link w:val="a7"/>
    <w:qFormat/>
    <w:locked/>
    <w:rsid w:val="00D5408E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rsid w:val="00D5408E"/>
    <w:rPr>
      <w:rFonts w:ascii="Times New Roman" w:hAnsi="Times New Roman"/>
      <w:b/>
      <w:bCs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2012-11-15T07:28:00Z</dcterms:created>
  <dcterms:modified xsi:type="dcterms:W3CDTF">2020-11-13T09:08:00Z</dcterms:modified>
</cp:coreProperties>
</file>