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2D" w:rsidRPr="008148D3" w:rsidRDefault="00051E2D" w:rsidP="00051E2D">
      <w:pPr>
        <w:rPr>
          <w:lang w:val="uk-UA"/>
        </w:rPr>
      </w:pPr>
      <w:r w:rsidRPr="008148D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-107315</wp:posOffset>
            </wp:positionV>
            <wp:extent cx="523875" cy="685800"/>
            <wp:effectExtent l="19050" t="0" r="9525" b="0"/>
            <wp:wrapSquare wrapText="right"/>
            <wp:docPr id="1028" name="Рисунок 1028" descr="Черно-белый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Черно-белый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20FB" w:rsidRPr="008148D3">
        <w:rPr>
          <w:lang w:val="uk-UA"/>
        </w:rPr>
        <w:fldChar w:fldCharType="begin"/>
      </w:r>
      <w:r w:rsidRPr="008148D3">
        <w:rPr>
          <w:lang w:val="uk-UA"/>
        </w:rPr>
        <w:instrText xml:space="preserve"> INCLUDEPICTURE  "http://gerb.kuda.ua/wp-content/uploads/2015/02/kuda.ua_.gerb_.ukraine.2-226x300.png" \* MERGEFORMATINET </w:instrText>
      </w:r>
      <w:r w:rsidR="00A120FB" w:rsidRPr="008148D3">
        <w:rPr>
          <w:lang w:val="uk-UA"/>
        </w:rPr>
        <w:fldChar w:fldCharType="end"/>
      </w:r>
    </w:p>
    <w:p w:rsidR="00051E2D" w:rsidRPr="008148D3" w:rsidRDefault="00051E2D" w:rsidP="00051E2D">
      <w:pPr>
        <w:rPr>
          <w:b/>
          <w:lang w:val="uk-UA"/>
        </w:rPr>
      </w:pPr>
    </w:p>
    <w:p w:rsidR="00051E2D" w:rsidRPr="008148D3" w:rsidRDefault="00051E2D" w:rsidP="00051E2D">
      <w:pPr>
        <w:jc w:val="center"/>
        <w:rPr>
          <w:b/>
          <w:lang w:val="uk-UA"/>
        </w:rPr>
      </w:pPr>
    </w:p>
    <w:p w:rsidR="00051E2D" w:rsidRPr="008148D3" w:rsidRDefault="00051E2D" w:rsidP="00051E2D">
      <w:pPr>
        <w:jc w:val="center"/>
        <w:rPr>
          <w:b/>
          <w:lang w:val="uk-UA"/>
        </w:rPr>
      </w:pPr>
    </w:p>
    <w:p w:rsidR="00051E2D" w:rsidRPr="008148D3" w:rsidRDefault="00051E2D" w:rsidP="00051E2D">
      <w:pPr>
        <w:jc w:val="center"/>
        <w:rPr>
          <w:b/>
          <w:lang w:val="uk-UA"/>
        </w:rPr>
      </w:pPr>
    </w:p>
    <w:p w:rsidR="00CB5D90" w:rsidRPr="008148D3" w:rsidRDefault="00051E2D" w:rsidP="00051E2D">
      <w:pPr>
        <w:jc w:val="center"/>
        <w:rPr>
          <w:b/>
          <w:sz w:val="24"/>
          <w:szCs w:val="24"/>
          <w:lang w:val="uk-UA"/>
        </w:rPr>
      </w:pPr>
      <w:r w:rsidRPr="008148D3">
        <w:rPr>
          <w:b/>
          <w:sz w:val="24"/>
          <w:szCs w:val="24"/>
          <w:lang w:val="uk-UA"/>
        </w:rPr>
        <w:t xml:space="preserve">ФІЛІЯ «БІЛГОРОД-ДНІСТРОВСЬКИЙ ЕКОНОМІКО-ПРАВОВИЙ КОЛЕДЖ» </w:t>
      </w:r>
    </w:p>
    <w:p w:rsidR="00051E2D" w:rsidRPr="008148D3" w:rsidRDefault="00051E2D" w:rsidP="00051E2D">
      <w:pPr>
        <w:jc w:val="center"/>
        <w:rPr>
          <w:b/>
          <w:sz w:val="24"/>
          <w:szCs w:val="24"/>
          <w:lang w:val="uk-UA"/>
        </w:rPr>
      </w:pPr>
      <w:r w:rsidRPr="008148D3">
        <w:rPr>
          <w:b/>
          <w:sz w:val="24"/>
          <w:szCs w:val="24"/>
          <w:lang w:val="uk-UA"/>
        </w:rPr>
        <w:t>ВИЩОГО НАВЧАЛЬНОГО ЗАКЛАДУ УКООПСПІЛКИ</w:t>
      </w:r>
    </w:p>
    <w:p w:rsidR="00051E2D" w:rsidRPr="008148D3" w:rsidRDefault="00051E2D" w:rsidP="00051E2D">
      <w:pPr>
        <w:jc w:val="center"/>
        <w:rPr>
          <w:b/>
          <w:sz w:val="24"/>
          <w:szCs w:val="24"/>
          <w:lang w:val="uk-UA"/>
        </w:rPr>
      </w:pPr>
      <w:r w:rsidRPr="008148D3">
        <w:rPr>
          <w:b/>
          <w:sz w:val="24"/>
          <w:szCs w:val="24"/>
          <w:lang w:val="uk-UA"/>
        </w:rPr>
        <w:t xml:space="preserve">  «ПОЛТАВСЬКИЙ  УНІВЕРСИТЕТ ЕКОНОМІКИ  І ТОРГІВЛІ»</w:t>
      </w:r>
    </w:p>
    <w:p w:rsidR="005D52A3" w:rsidRPr="008148D3" w:rsidRDefault="005D52A3" w:rsidP="005D52A3">
      <w:pPr>
        <w:tabs>
          <w:tab w:val="left" w:pos="900"/>
          <w:tab w:val="left" w:pos="3240"/>
        </w:tabs>
        <w:jc w:val="center"/>
        <w:rPr>
          <w:b/>
          <w:sz w:val="32"/>
          <w:szCs w:val="32"/>
          <w:lang w:val="uk-UA"/>
        </w:rPr>
      </w:pPr>
      <w:r w:rsidRPr="008148D3">
        <w:rPr>
          <w:b/>
          <w:sz w:val="32"/>
          <w:szCs w:val="32"/>
          <w:lang w:val="uk-UA"/>
        </w:rPr>
        <w:t xml:space="preserve">НАКАЗ </w:t>
      </w:r>
    </w:p>
    <w:p w:rsidR="005D52A3" w:rsidRPr="008148D3" w:rsidRDefault="005D52A3" w:rsidP="005D52A3">
      <w:pPr>
        <w:tabs>
          <w:tab w:val="left" w:pos="7020"/>
        </w:tabs>
        <w:ind w:left="1980" w:hanging="1440"/>
        <w:jc w:val="center"/>
        <w:rPr>
          <w:b/>
          <w:sz w:val="16"/>
          <w:szCs w:val="16"/>
          <w:u w:val="single"/>
          <w:lang w:val="uk-UA"/>
        </w:rPr>
      </w:pPr>
      <w:r w:rsidRPr="008148D3">
        <w:rPr>
          <w:b/>
          <w:sz w:val="16"/>
          <w:szCs w:val="16"/>
          <w:u w:val="single"/>
          <w:lang w:val="uk-UA"/>
        </w:rPr>
        <w:t xml:space="preserve">    </w:t>
      </w:r>
    </w:p>
    <w:p w:rsidR="005D52A3" w:rsidRPr="008148D3" w:rsidRDefault="005D52A3" w:rsidP="005D52A3">
      <w:pPr>
        <w:tabs>
          <w:tab w:val="left" w:pos="7020"/>
        </w:tabs>
        <w:ind w:left="1980" w:hanging="1980"/>
        <w:rPr>
          <w:b/>
          <w:sz w:val="28"/>
          <w:szCs w:val="28"/>
          <w:u w:val="single"/>
          <w:lang w:val="uk-UA"/>
        </w:rPr>
      </w:pPr>
      <w:r w:rsidRPr="008148D3">
        <w:rPr>
          <w:b/>
          <w:sz w:val="28"/>
          <w:szCs w:val="28"/>
          <w:lang w:val="uk-UA"/>
        </w:rPr>
        <w:t xml:space="preserve"> </w:t>
      </w:r>
      <w:r w:rsidR="00EA1D9C">
        <w:rPr>
          <w:b/>
          <w:sz w:val="28"/>
          <w:szCs w:val="28"/>
          <w:lang w:val="uk-UA"/>
        </w:rPr>
        <w:t>30</w:t>
      </w:r>
      <w:r w:rsidR="00AB50CC">
        <w:rPr>
          <w:b/>
          <w:sz w:val="28"/>
          <w:szCs w:val="28"/>
          <w:lang w:val="uk-UA"/>
        </w:rPr>
        <w:t>.1</w:t>
      </w:r>
      <w:r w:rsidR="00EA1D9C">
        <w:rPr>
          <w:b/>
          <w:sz w:val="28"/>
          <w:szCs w:val="28"/>
          <w:lang w:val="uk-UA"/>
        </w:rPr>
        <w:t>0</w:t>
      </w:r>
      <w:r w:rsidR="00A102F8">
        <w:rPr>
          <w:b/>
          <w:sz w:val="28"/>
          <w:szCs w:val="28"/>
          <w:lang w:val="uk-UA"/>
        </w:rPr>
        <w:t>.</w:t>
      </w:r>
      <w:r w:rsidR="00A75160">
        <w:rPr>
          <w:b/>
          <w:sz w:val="28"/>
          <w:szCs w:val="28"/>
          <w:lang w:val="uk-UA"/>
        </w:rPr>
        <w:t xml:space="preserve"> </w:t>
      </w:r>
      <w:r w:rsidR="00D31E43">
        <w:rPr>
          <w:b/>
          <w:sz w:val="28"/>
          <w:szCs w:val="28"/>
          <w:lang w:val="uk-UA"/>
        </w:rPr>
        <w:t xml:space="preserve">2020 р. </w:t>
      </w:r>
      <w:r w:rsidRPr="008148D3">
        <w:rPr>
          <w:b/>
          <w:sz w:val="28"/>
          <w:szCs w:val="28"/>
          <w:lang w:val="uk-UA"/>
        </w:rPr>
        <w:t xml:space="preserve"> </w:t>
      </w:r>
      <w:r w:rsidR="00570519" w:rsidRPr="008148D3">
        <w:rPr>
          <w:b/>
          <w:sz w:val="28"/>
          <w:szCs w:val="28"/>
          <w:lang w:val="uk-UA"/>
        </w:rPr>
        <w:t xml:space="preserve">            </w:t>
      </w:r>
      <w:r w:rsidRPr="008148D3">
        <w:rPr>
          <w:b/>
          <w:sz w:val="28"/>
          <w:szCs w:val="28"/>
          <w:lang w:val="uk-UA"/>
        </w:rPr>
        <w:t xml:space="preserve"> </w:t>
      </w:r>
      <w:r w:rsidR="004B5130" w:rsidRPr="008148D3">
        <w:rPr>
          <w:b/>
          <w:sz w:val="28"/>
          <w:szCs w:val="28"/>
          <w:lang w:val="uk-UA"/>
        </w:rPr>
        <w:t xml:space="preserve"> </w:t>
      </w:r>
      <w:r w:rsidR="00D235DF" w:rsidRPr="008148D3">
        <w:rPr>
          <w:b/>
          <w:sz w:val="28"/>
          <w:szCs w:val="28"/>
          <w:lang w:val="uk-UA"/>
        </w:rPr>
        <w:t>м. Білгород-Д</w:t>
      </w:r>
      <w:r w:rsidR="00D31E43">
        <w:rPr>
          <w:b/>
          <w:sz w:val="28"/>
          <w:szCs w:val="28"/>
          <w:lang w:val="uk-UA"/>
        </w:rPr>
        <w:t xml:space="preserve">ністровський                            № </w:t>
      </w:r>
      <w:r w:rsidR="00AB50CC">
        <w:rPr>
          <w:b/>
          <w:sz w:val="28"/>
          <w:szCs w:val="28"/>
          <w:lang w:val="uk-UA"/>
        </w:rPr>
        <w:t>15</w:t>
      </w:r>
      <w:r w:rsidR="00EA1D9C">
        <w:rPr>
          <w:b/>
          <w:sz w:val="28"/>
          <w:szCs w:val="28"/>
          <w:lang w:val="uk-UA"/>
        </w:rPr>
        <w:t>4</w:t>
      </w:r>
    </w:p>
    <w:p w:rsidR="001F2879" w:rsidRPr="008148D3" w:rsidRDefault="005D52A3" w:rsidP="00BB44DB">
      <w:pPr>
        <w:tabs>
          <w:tab w:val="left" w:pos="7020"/>
        </w:tabs>
        <w:ind w:left="1980" w:hanging="1440"/>
        <w:rPr>
          <w:b/>
          <w:sz w:val="28"/>
          <w:szCs w:val="28"/>
          <w:lang w:val="uk-UA"/>
        </w:rPr>
      </w:pPr>
      <w:r w:rsidRPr="008148D3">
        <w:rPr>
          <w:lang w:val="uk-UA"/>
        </w:rPr>
        <w:t xml:space="preserve">          </w:t>
      </w:r>
    </w:p>
    <w:p w:rsidR="00EA1D9C" w:rsidRDefault="00AB50CC" w:rsidP="004F045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AB50CC">
        <w:rPr>
          <w:b/>
          <w:sz w:val="28"/>
          <w:lang w:val="uk-UA"/>
        </w:rPr>
        <w:t xml:space="preserve">Про </w:t>
      </w:r>
      <w:r w:rsidR="00EA1D9C">
        <w:rPr>
          <w:b/>
          <w:sz w:val="28"/>
          <w:lang w:val="uk-UA"/>
        </w:rPr>
        <w:t xml:space="preserve">затвердження Положення </w:t>
      </w:r>
    </w:p>
    <w:p w:rsidR="00A26FD0" w:rsidRPr="00AB50CC" w:rsidRDefault="00EA1D9C" w:rsidP="004F045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про</w:t>
      </w:r>
      <w:r w:rsidR="00AB50CC" w:rsidRPr="00AB50CC">
        <w:rPr>
          <w:b/>
          <w:sz w:val="28"/>
          <w:lang w:val="uk-UA"/>
        </w:rPr>
        <w:t xml:space="preserve"> змішан</w:t>
      </w:r>
      <w:r>
        <w:rPr>
          <w:b/>
          <w:sz w:val="28"/>
          <w:lang w:val="uk-UA"/>
        </w:rPr>
        <w:t>у</w:t>
      </w:r>
      <w:r w:rsidR="00AB50CC" w:rsidRPr="00AB50CC">
        <w:rPr>
          <w:b/>
          <w:sz w:val="28"/>
          <w:lang w:val="uk-UA"/>
        </w:rPr>
        <w:t xml:space="preserve"> форм</w:t>
      </w:r>
      <w:r>
        <w:rPr>
          <w:b/>
          <w:sz w:val="28"/>
          <w:lang w:val="uk-UA"/>
        </w:rPr>
        <w:t>у</w:t>
      </w:r>
      <w:r w:rsidR="00AB50CC" w:rsidRPr="00AB50CC">
        <w:rPr>
          <w:b/>
          <w:sz w:val="28"/>
          <w:lang w:val="uk-UA"/>
        </w:rPr>
        <w:t xml:space="preserve"> навчання</w:t>
      </w:r>
    </w:p>
    <w:p w:rsidR="00AB50CC" w:rsidRPr="008148D3" w:rsidRDefault="00AB50CC" w:rsidP="004F045A">
      <w:pPr>
        <w:rPr>
          <w:b/>
          <w:sz w:val="28"/>
          <w:szCs w:val="28"/>
          <w:lang w:val="uk-UA"/>
        </w:rPr>
      </w:pPr>
    </w:p>
    <w:p w:rsidR="0083524D" w:rsidRPr="00EA1D9C" w:rsidRDefault="004F045A" w:rsidP="00A1065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148D3">
        <w:rPr>
          <w:color w:val="000000"/>
          <w:sz w:val="28"/>
          <w:szCs w:val="28"/>
          <w:lang w:val="uk-UA"/>
        </w:rPr>
        <w:t xml:space="preserve">    </w:t>
      </w:r>
      <w:r w:rsidR="0083524D" w:rsidRPr="0083524D">
        <w:rPr>
          <w:sz w:val="28"/>
          <w:szCs w:val="28"/>
          <w:lang w:val="uk-UA"/>
        </w:rPr>
        <w:t xml:space="preserve">На  </w:t>
      </w:r>
      <w:r w:rsidR="00EA1D9C">
        <w:rPr>
          <w:sz w:val="28"/>
          <w:szCs w:val="28"/>
          <w:lang w:val="uk-UA"/>
        </w:rPr>
        <w:t>підставі рішення педагогічної ради (протокол №2 від 28.10 2020р.)</w:t>
      </w:r>
      <w:r w:rsidR="00EA1D9C">
        <w:rPr>
          <w:rFonts w:ascii="Arial" w:hAnsi="Arial" w:cs="Arial"/>
          <w:sz w:val="18"/>
          <w:szCs w:val="18"/>
          <w:lang w:val="uk-UA"/>
        </w:rPr>
        <w:t xml:space="preserve">, </w:t>
      </w:r>
      <w:r w:rsidR="00EA1D9C" w:rsidRPr="00EA1D9C">
        <w:rPr>
          <w:sz w:val="28"/>
          <w:szCs w:val="28"/>
          <w:lang w:val="uk-UA"/>
        </w:rPr>
        <w:t>з ур</w:t>
      </w:r>
      <w:r w:rsidR="00EA1D9C" w:rsidRPr="00EA1D9C">
        <w:rPr>
          <w:sz w:val="28"/>
          <w:szCs w:val="28"/>
          <w:lang w:val="uk-UA"/>
        </w:rPr>
        <w:t>а</w:t>
      </w:r>
      <w:r w:rsidR="00EA1D9C" w:rsidRPr="00EA1D9C">
        <w:rPr>
          <w:sz w:val="28"/>
          <w:szCs w:val="28"/>
          <w:lang w:val="uk-UA"/>
        </w:rPr>
        <w:t xml:space="preserve">хуванням Рекомендацій щодо впровадження змішаного навчання у закладах фахової </w:t>
      </w:r>
      <w:proofErr w:type="spellStart"/>
      <w:r w:rsidR="00EA1D9C">
        <w:rPr>
          <w:sz w:val="28"/>
          <w:szCs w:val="28"/>
          <w:lang w:val="uk-UA"/>
        </w:rPr>
        <w:t>перед</w:t>
      </w:r>
      <w:r w:rsidR="00EA1D9C" w:rsidRPr="00EA1D9C">
        <w:rPr>
          <w:sz w:val="28"/>
          <w:szCs w:val="28"/>
          <w:lang w:val="uk-UA"/>
        </w:rPr>
        <w:t>вищої</w:t>
      </w:r>
      <w:proofErr w:type="spellEnd"/>
      <w:r w:rsidR="00EA1D9C" w:rsidRPr="00EA1D9C">
        <w:rPr>
          <w:sz w:val="28"/>
          <w:szCs w:val="28"/>
          <w:lang w:val="uk-UA"/>
        </w:rPr>
        <w:t xml:space="preserve"> та вищої осв</w:t>
      </w:r>
      <w:r w:rsidR="00A10653">
        <w:rPr>
          <w:sz w:val="28"/>
          <w:szCs w:val="28"/>
          <w:lang w:val="uk-UA"/>
        </w:rPr>
        <w:t>і</w:t>
      </w:r>
      <w:r w:rsidR="00EA1D9C" w:rsidRPr="00EA1D9C">
        <w:rPr>
          <w:sz w:val="28"/>
          <w:szCs w:val="28"/>
          <w:lang w:val="uk-UA"/>
        </w:rPr>
        <w:t>ти</w:t>
      </w:r>
      <w:r w:rsidR="00EA1D9C">
        <w:rPr>
          <w:sz w:val="28"/>
          <w:szCs w:val="28"/>
          <w:lang w:val="uk-UA"/>
        </w:rPr>
        <w:t xml:space="preserve"> (л</w:t>
      </w:r>
      <w:r w:rsidR="00EA1D9C" w:rsidRPr="00EA1D9C">
        <w:rPr>
          <w:sz w:val="28"/>
          <w:szCs w:val="28"/>
          <w:lang w:val="uk-UA"/>
        </w:rPr>
        <w:t>ист М</w:t>
      </w:r>
      <w:r w:rsidR="00EA1D9C">
        <w:rPr>
          <w:sz w:val="28"/>
          <w:szCs w:val="28"/>
          <w:lang w:val="uk-UA"/>
        </w:rPr>
        <w:t>ОНУ № 1/9-344 від 24.06.2020 р.)</w:t>
      </w:r>
    </w:p>
    <w:p w:rsidR="00C61C55" w:rsidRPr="00A75160" w:rsidRDefault="00C61C55" w:rsidP="00AB50CC">
      <w:pPr>
        <w:jc w:val="both"/>
        <w:rPr>
          <w:spacing w:val="15"/>
          <w:sz w:val="28"/>
          <w:szCs w:val="28"/>
          <w:lang w:val="uk-UA"/>
        </w:rPr>
      </w:pPr>
    </w:p>
    <w:p w:rsidR="004F045A" w:rsidRPr="008148D3" w:rsidRDefault="004F045A" w:rsidP="00AB50CC">
      <w:pPr>
        <w:jc w:val="both"/>
        <w:rPr>
          <w:sz w:val="28"/>
          <w:szCs w:val="28"/>
          <w:lang w:val="uk-UA"/>
        </w:rPr>
      </w:pPr>
      <w:r w:rsidRPr="008148D3">
        <w:rPr>
          <w:sz w:val="28"/>
          <w:szCs w:val="28"/>
          <w:lang w:val="uk-UA"/>
        </w:rPr>
        <w:t xml:space="preserve"> </w:t>
      </w:r>
    </w:p>
    <w:p w:rsidR="004F045A" w:rsidRDefault="004F045A" w:rsidP="004F045A">
      <w:pPr>
        <w:jc w:val="both"/>
        <w:rPr>
          <w:b/>
          <w:sz w:val="28"/>
          <w:lang w:val="uk-UA"/>
        </w:rPr>
      </w:pPr>
      <w:r w:rsidRPr="008148D3">
        <w:rPr>
          <w:b/>
          <w:sz w:val="28"/>
          <w:lang w:val="uk-UA"/>
        </w:rPr>
        <w:t>НАКАЗУЮ:</w:t>
      </w:r>
    </w:p>
    <w:p w:rsidR="00667277" w:rsidRDefault="00EA1D9C" w:rsidP="0083524D">
      <w:pPr>
        <w:pStyle w:val="ac"/>
        <w:numPr>
          <w:ilvl w:val="0"/>
          <w:numId w:val="15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Затвердити Положення</w:t>
      </w:r>
      <w:r w:rsidRPr="00EA1D9C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 організацію освітнього процесу за з</w:t>
      </w:r>
      <w:r w:rsidRPr="0083524D">
        <w:rPr>
          <w:sz w:val="28"/>
          <w:lang w:val="uk-UA"/>
        </w:rPr>
        <w:t>мішан</w:t>
      </w:r>
      <w:r>
        <w:rPr>
          <w:sz w:val="28"/>
          <w:lang w:val="uk-UA"/>
        </w:rPr>
        <w:t>ою формою</w:t>
      </w:r>
      <w:r w:rsidRPr="0083524D">
        <w:rPr>
          <w:sz w:val="28"/>
          <w:lang w:val="uk-UA"/>
        </w:rPr>
        <w:t xml:space="preserve"> навчання</w:t>
      </w:r>
      <w:r>
        <w:rPr>
          <w:sz w:val="28"/>
          <w:lang w:val="uk-UA"/>
        </w:rPr>
        <w:t>, що додається.</w:t>
      </w:r>
    </w:p>
    <w:p w:rsidR="00EA1D9C" w:rsidRDefault="00EA1D9C" w:rsidP="0083524D">
      <w:pPr>
        <w:pStyle w:val="ac"/>
        <w:numPr>
          <w:ilvl w:val="0"/>
          <w:numId w:val="15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Головам ЦК ознайомити викладачів з</w:t>
      </w:r>
      <w:r w:rsidRPr="00EA1D9C">
        <w:rPr>
          <w:sz w:val="28"/>
          <w:lang w:val="uk-UA"/>
        </w:rPr>
        <w:t xml:space="preserve"> </w:t>
      </w:r>
      <w:r>
        <w:rPr>
          <w:sz w:val="28"/>
          <w:lang w:val="uk-UA"/>
        </w:rPr>
        <w:t>Положення</w:t>
      </w:r>
      <w:r w:rsidRPr="00EA1D9C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 організацію осві</w:t>
      </w:r>
      <w:r>
        <w:rPr>
          <w:sz w:val="28"/>
          <w:lang w:val="uk-UA"/>
        </w:rPr>
        <w:t>т</w:t>
      </w:r>
      <w:r>
        <w:rPr>
          <w:sz w:val="28"/>
          <w:lang w:val="uk-UA"/>
        </w:rPr>
        <w:t>нього процесу за з</w:t>
      </w:r>
      <w:r w:rsidRPr="0083524D">
        <w:rPr>
          <w:sz w:val="28"/>
          <w:lang w:val="uk-UA"/>
        </w:rPr>
        <w:t>мішан</w:t>
      </w:r>
      <w:r>
        <w:rPr>
          <w:sz w:val="28"/>
          <w:lang w:val="uk-UA"/>
        </w:rPr>
        <w:t>ою формою</w:t>
      </w:r>
      <w:r w:rsidRPr="0083524D">
        <w:rPr>
          <w:sz w:val="28"/>
          <w:lang w:val="uk-UA"/>
        </w:rPr>
        <w:t xml:space="preserve"> навчання</w:t>
      </w:r>
      <w:r>
        <w:rPr>
          <w:sz w:val="28"/>
          <w:lang w:val="uk-UA"/>
        </w:rPr>
        <w:t xml:space="preserve"> на засіданні ЦК. </w:t>
      </w:r>
    </w:p>
    <w:p w:rsidR="00C33BDC" w:rsidRPr="00667277" w:rsidRDefault="00117D08" w:rsidP="004F045A">
      <w:pPr>
        <w:numPr>
          <w:ilvl w:val="0"/>
          <w:numId w:val="15"/>
        </w:numPr>
        <w:shd w:val="clear" w:color="auto" w:fill="FFFFFF"/>
        <w:spacing w:before="30" w:after="150"/>
        <w:ind w:left="426" w:hanging="66"/>
        <w:contextualSpacing/>
        <w:jc w:val="both"/>
        <w:rPr>
          <w:sz w:val="28"/>
          <w:szCs w:val="28"/>
          <w:lang w:val="uk-UA"/>
        </w:rPr>
      </w:pPr>
      <w:r w:rsidRPr="00667277">
        <w:rPr>
          <w:sz w:val="28"/>
          <w:szCs w:val="28"/>
          <w:lang w:val="uk-UA"/>
        </w:rPr>
        <w:t xml:space="preserve">Контроль за виконанням наказу </w:t>
      </w:r>
      <w:r w:rsidR="00667277">
        <w:rPr>
          <w:sz w:val="28"/>
          <w:szCs w:val="28"/>
          <w:lang w:val="uk-UA"/>
        </w:rPr>
        <w:t>залишаю за собою.</w:t>
      </w:r>
    </w:p>
    <w:p w:rsidR="00667277" w:rsidRDefault="00667277" w:rsidP="00117D08">
      <w:pPr>
        <w:ind w:firstLine="851"/>
        <w:rPr>
          <w:sz w:val="28"/>
          <w:szCs w:val="28"/>
          <w:lang w:val="uk-UA"/>
        </w:rPr>
      </w:pPr>
    </w:p>
    <w:p w:rsidR="00667277" w:rsidRDefault="00667277" w:rsidP="00117D08">
      <w:pPr>
        <w:ind w:firstLine="851"/>
        <w:rPr>
          <w:sz w:val="28"/>
          <w:szCs w:val="28"/>
          <w:lang w:val="uk-UA"/>
        </w:rPr>
      </w:pPr>
    </w:p>
    <w:p w:rsidR="004F045A" w:rsidRPr="008148D3" w:rsidRDefault="00685A43" w:rsidP="00117D08">
      <w:pPr>
        <w:ind w:firstLine="851"/>
        <w:rPr>
          <w:sz w:val="28"/>
          <w:szCs w:val="28"/>
          <w:lang w:val="uk-UA"/>
        </w:rPr>
      </w:pPr>
      <w:r w:rsidRPr="008148D3">
        <w:rPr>
          <w:sz w:val="28"/>
          <w:szCs w:val="28"/>
          <w:lang w:val="uk-UA"/>
        </w:rPr>
        <w:t>Д</w:t>
      </w:r>
      <w:r w:rsidR="004F045A" w:rsidRPr="008148D3">
        <w:rPr>
          <w:sz w:val="28"/>
          <w:szCs w:val="28"/>
          <w:lang w:val="uk-UA"/>
        </w:rPr>
        <w:t>иректор</w:t>
      </w:r>
      <w:r w:rsidRPr="008148D3">
        <w:rPr>
          <w:sz w:val="28"/>
          <w:szCs w:val="28"/>
          <w:lang w:val="uk-UA"/>
        </w:rPr>
        <w:t xml:space="preserve"> </w:t>
      </w:r>
      <w:r w:rsidR="004F045A" w:rsidRPr="008148D3">
        <w:rPr>
          <w:sz w:val="28"/>
          <w:szCs w:val="28"/>
          <w:lang w:val="uk-UA"/>
        </w:rPr>
        <w:t xml:space="preserve"> коледжу                                             </w:t>
      </w:r>
      <w:r w:rsidR="00A10653">
        <w:rPr>
          <w:sz w:val="28"/>
          <w:szCs w:val="28"/>
          <w:lang w:val="uk-UA"/>
        </w:rPr>
        <w:t xml:space="preserve">       </w:t>
      </w:r>
      <w:r w:rsidR="004F045A" w:rsidRPr="008148D3">
        <w:rPr>
          <w:sz w:val="28"/>
          <w:szCs w:val="28"/>
          <w:lang w:val="uk-UA"/>
        </w:rPr>
        <w:t xml:space="preserve">                 Г.С. Бойко</w:t>
      </w:r>
    </w:p>
    <w:p w:rsidR="00C33BDC" w:rsidRPr="008148D3" w:rsidRDefault="00C33BDC" w:rsidP="004F045A">
      <w:pPr>
        <w:rPr>
          <w:sz w:val="28"/>
          <w:szCs w:val="28"/>
          <w:lang w:val="uk-UA"/>
        </w:rPr>
      </w:pPr>
    </w:p>
    <w:p w:rsidR="00C33BDC" w:rsidRPr="008148D3" w:rsidRDefault="00C33BDC" w:rsidP="004F045A">
      <w:pPr>
        <w:rPr>
          <w:sz w:val="28"/>
          <w:szCs w:val="28"/>
          <w:lang w:val="uk-UA"/>
        </w:rPr>
      </w:pPr>
    </w:p>
    <w:p w:rsidR="00667277" w:rsidRDefault="00667277" w:rsidP="004F045A">
      <w:pPr>
        <w:rPr>
          <w:sz w:val="28"/>
          <w:szCs w:val="28"/>
          <w:lang w:val="uk-UA"/>
        </w:rPr>
      </w:pPr>
    </w:p>
    <w:p w:rsidR="00A10653" w:rsidRDefault="00A10653" w:rsidP="004F045A">
      <w:pPr>
        <w:rPr>
          <w:sz w:val="28"/>
          <w:szCs w:val="28"/>
          <w:lang w:val="uk-UA"/>
        </w:rPr>
      </w:pPr>
    </w:p>
    <w:p w:rsidR="00A10653" w:rsidRDefault="00A10653" w:rsidP="004F045A">
      <w:pPr>
        <w:rPr>
          <w:sz w:val="28"/>
          <w:szCs w:val="28"/>
          <w:lang w:val="uk-UA"/>
        </w:rPr>
      </w:pPr>
    </w:p>
    <w:p w:rsidR="00A10653" w:rsidRDefault="00A10653" w:rsidP="004F045A">
      <w:pPr>
        <w:rPr>
          <w:sz w:val="28"/>
          <w:szCs w:val="28"/>
          <w:lang w:val="uk-UA"/>
        </w:rPr>
      </w:pPr>
    </w:p>
    <w:p w:rsidR="00A10653" w:rsidRDefault="00A10653" w:rsidP="004F045A">
      <w:pPr>
        <w:rPr>
          <w:sz w:val="28"/>
          <w:szCs w:val="28"/>
          <w:lang w:val="uk-UA"/>
        </w:rPr>
      </w:pPr>
    </w:p>
    <w:p w:rsidR="00A10653" w:rsidRDefault="00A10653" w:rsidP="004F045A">
      <w:pPr>
        <w:rPr>
          <w:sz w:val="28"/>
          <w:szCs w:val="28"/>
          <w:lang w:val="uk-UA"/>
        </w:rPr>
      </w:pPr>
    </w:p>
    <w:p w:rsidR="00A10653" w:rsidRDefault="00A10653" w:rsidP="004F045A">
      <w:pPr>
        <w:rPr>
          <w:sz w:val="28"/>
          <w:szCs w:val="28"/>
          <w:lang w:val="uk-UA"/>
        </w:rPr>
      </w:pPr>
    </w:p>
    <w:p w:rsidR="00A10653" w:rsidRDefault="00A10653" w:rsidP="004F045A">
      <w:pPr>
        <w:rPr>
          <w:sz w:val="28"/>
          <w:szCs w:val="28"/>
          <w:lang w:val="uk-UA"/>
        </w:rPr>
      </w:pPr>
    </w:p>
    <w:p w:rsidR="00A10653" w:rsidRDefault="00A10653" w:rsidP="004F045A">
      <w:pPr>
        <w:rPr>
          <w:sz w:val="28"/>
          <w:szCs w:val="28"/>
          <w:lang w:val="uk-UA"/>
        </w:rPr>
      </w:pPr>
    </w:p>
    <w:p w:rsidR="00A10653" w:rsidRDefault="00A10653" w:rsidP="004F045A">
      <w:pPr>
        <w:rPr>
          <w:sz w:val="28"/>
          <w:szCs w:val="28"/>
          <w:lang w:val="uk-UA"/>
        </w:rPr>
      </w:pPr>
    </w:p>
    <w:p w:rsidR="00A10653" w:rsidRDefault="00A10653" w:rsidP="004F045A">
      <w:pPr>
        <w:rPr>
          <w:sz w:val="28"/>
          <w:szCs w:val="28"/>
          <w:lang w:val="uk-UA"/>
        </w:rPr>
      </w:pPr>
    </w:p>
    <w:p w:rsidR="00A10653" w:rsidRDefault="00A10653" w:rsidP="004F045A">
      <w:pPr>
        <w:rPr>
          <w:sz w:val="28"/>
          <w:szCs w:val="28"/>
          <w:lang w:val="uk-UA"/>
        </w:rPr>
      </w:pPr>
    </w:p>
    <w:p w:rsidR="00A10653" w:rsidRDefault="00A10653" w:rsidP="004F045A">
      <w:pPr>
        <w:rPr>
          <w:sz w:val="28"/>
          <w:szCs w:val="28"/>
          <w:lang w:val="uk-UA"/>
        </w:rPr>
      </w:pPr>
    </w:p>
    <w:p w:rsidR="00A10653" w:rsidRDefault="00A10653" w:rsidP="004F045A">
      <w:pPr>
        <w:rPr>
          <w:sz w:val="28"/>
          <w:szCs w:val="28"/>
          <w:lang w:val="uk-UA"/>
        </w:rPr>
      </w:pPr>
    </w:p>
    <w:p w:rsidR="00A10653" w:rsidRDefault="00A10653" w:rsidP="004F045A">
      <w:pPr>
        <w:rPr>
          <w:sz w:val="28"/>
          <w:szCs w:val="28"/>
          <w:lang w:val="uk-UA"/>
        </w:rPr>
      </w:pPr>
    </w:p>
    <w:p w:rsidR="00A10653" w:rsidRDefault="00A10653" w:rsidP="004F045A">
      <w:pPr>
        <w:rPr>
          <w:sz w:val="28"/>
          <w:szCs w:val="28"/>
          <w:lang w:val="uk-UA"/>
        </w:rPr>
      </w:pPr>
    </w:p>
    <w:p w:rsidR="00A10653" w:rsidRDefault="00A10653" w:rsidP="004F045A">
      <w:pPr>
        <w:rPr>
          <w:sz w:val="28"/>
          <w:szCs w:val="28"/>
          <w:lang w:val="uk-UA"/>
        </w:rPr>
      </w:pPr>
    </w:p>
    <w:p w:rsidR="00667277" w:rsidRDefault="00667277" w:rsidP="004F045A">
      <w:pPr>
        <w:rPr>
          <w:sz w:val="28"/>
          <w:szCs w:val="28"/>
          <w:lang w:val="uk-UA"/>
        </w:rPr>
      </w:pPr>
    </w:p>
    <w:p w:rsidR="004F045A" w:rsidRPr="008148D3" w:rsidRDefault="00A808BC" w:rsidP="004F04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</w:t>
      </w:r>
      <w:r w:rsidR="004F045A" w:rsidRPr="008148D3">
        <w:rPr>
          <w:sz w:val="28"/>
          <w:szCs w:val="28"/>
          <w:lang w:val="uk-UA"/>
        </w:rPr>
        <w:t>________________________________________________________</w:t>
      </w:r>
      <w:r w:rsidR="00117D08">
        <w:rPr>
          <w:sz w:val="28"/>
          <w:szCs w:val="28"/>
          <w:lang w:val="uk-UA"/>
        </w:rPr>
        <w:t>______</w:t>
      </w:r>
    </w:p>
    <w:p w:rsidR="004F045A" w:rsidRPr="008148D3" w:rsidRDefault="00AB50CC" w:rsidP="00667277">
      <w:pPr>
        <w:rPr>
          <w:lang w:val="uk-UA"/>
        </w:rPr>
      </w:pPr>
      <w:r>
        <w:rPr>
          <w:lang w:val="uk-UA"/>
        </w:rPr>
        <w:t>Розрахунок  розсилки: заступник</w:t>
      </w:r>
      <w:r w:rsidR="004F045A" w:rsidRPr="008148D3">
        <w:rPr>
          <w:lang w:val="uk-UA"/>
        </w:rPr>
        <w:t xml:space="preserve"> директо</w:t>
      </w:r>
      <w:r>
        <w:rPr>
          <w:lang w:val="uk-UA"/>
        </w:rPr>
        <w:t xml:space="preserve">ра із </w:t>
      </w:r>
      <w:proofErr w:type="spellStart"/>
      <w:r>
        <w:rPr>
          <w:lang w:val="uk-UA"/>
        </w:rPr>
        <w:t>ЗОП</w:t>
      </w:r>
      <w:proofErr w:type="spellEnd"/>
      <w:r>
        <w:rPr>
          <w:lang w:val="uk-UA"/>
        </w:rPr>
        <w:t xml:space="preserve">, </w:t>
      </w:r>
      <w:r w:rsidR="00A10653">
        <w:rPr>
          <w:lang w:val="uk-UA"/>
        </w:rPr>
        <w:t>голови ЦК</w:t>
      </w:r>
    </w:p>
    <w:p w:rsidR="004F045A" w:rsidRPr="008148D3" w:rsidRDefault="004F045A" w:rsidP="004F045A">
      <w:pPr>
        <w:rPr>
          <w:lang w:val="uk-UA"/>
        </w:rPr>
      </w:pPr>
    </w:p>
    <w:p w:rsidR="004F045A" w:rsidRPr="008148D3" w:rsidRDefault="004F045A" w:rsidP="004F045A">
      <w:pPr>
        <w:rPr>
          <w:lang w:val="uk-UA"/>
        </w:rPr>
      </w:pPr>
      <w:r w:rsidRPr="008148D3"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117D08" w:rsidRDefault="00117D08" w:rsidP="004F045A">
      <w:pPr>
        <w:rPr>
          <w:sz w:val="28"/>
          <w:szCs w:val="28"/>
          <w:lang w:val="uk-UA"/>
        </w:rPr>
      </w:pPr>
    </w:p>
    <w:p w:rsidR="004F045A" w:rsidRPr="00960865" w:rsidRDefault="004F045A" w:rsidP="004F045A">
      <w:pPr>
        <w:rPr>
          <w:b/>
          <w:sz w:val="24"/>
          <w:szCs w:val="24"/>
          <w:lang w:val="uk-UA"/>
        </w:rPr>
      </w:pPr>
      <w:r w:rsidRPr="00960865">
        <w:rPr>
          <w:b/>
          <w:sz w:val="24"/>
          <w:szCs w:val="24"/>
          <w:lang w:val="uk-UA"/>
        </w:rPr>
        <w:t>ПОГОДЖЕНО:</w:t>
      </w:r>
    </w:p>
    <w:p w:rsidR="009F47E6" w:rsidRPr="00960865" w:rsidRDefault="00667277" w:rsidP="009F47E6">
      <w:pPr>
        <w:jc w:val="both"/>
        <w:rPr>
          <w:sz w:val="24"/>
          <w:szCs w:val="24"/>
          <w:lang w:val="uk-UA"/>
        </w:rPr>
      </w:pPr>
      <w:r w:rsidRPr="00960865">
        <w:rPr>
          <w:sz w:val="24"/>
          <w:szCs w:val="24"/>
          <w:lang w:val="uk-UA"/>
        </w:rPr>
        <w:t xml:space="preserve">Голова студентської ради                                                                       </w:t>
      </w:r>
      <w:r w:rsidR="00960865">
        <w:rPr>
          <w:sz w:val="24"/>
          <w:szCs w:val="24"/>
          <w:lang w:val="uk-UA"/>
        </w:rPr>
        <w:t xml:space="preserve">                      </w:t>
      </w:r>
      <w:r w:rsidRPr="00960865">
        <w:rPr>
          <w:sz w:val="24"/>
          <w:szCs w:val="24"/>
          <w:lang w:val="uk-UA"/>
        </w:rPr>
        <w:t xml:space="preserve"> В. Іванова</w:t>
      </w:r>
      <w:r w:rsidR="00117D08" w:rsidRPr="00960865">
        <w:rPr>
          <w:sz w:val="24"/>
          <w:szCs w:val="24"/>
          <w:lang w:val="uk-UA"/>
        </w:rPr>
        <w:tab/>
        <w:t xml:space="preserve">                            </w:t>
      </w:r>
    </w:p>
    <w:p w:rsidR="009F47E6" w:rsidRPr="00960865" w:rsidRDefault="009F47E6" w:rsidP="009F47E6">
      <w:pPr>
        <w:jc w:val="both"/>
        <w:rPr>
          <w:sz w:val="24"/>
          <w:szCs w:val="24"/>
          <w:lang w:val="uk-UA"/>
        </w:rPr>
      </w:pPr>
      <w:r w:rsidRPr="00960865">
        <w:rPr>
          <w:sz w:val="24"/>
          <w:szCs w:val="24"/>
          <w:lang w:val="uk-UA"/>
        </w:rPr>
        <w:t>Голова профкому</w:t>
      </w:r>
      <w:r w:rsidRPr="00960865">
        <w:rPr>
          <w:sz w:val="24"/>
          <w:szCs w:val="24"/>
          <w:lang w:val="uk-UA"/>
        </w:rPr>
        <w:tab/>
      </w:r>
      <w:r w:rsidRPr="00960865">
        <w:rPr>
          <w:sz w:val="24"/>
          <w:szCs w:val="24"/>
          <w:lang w:val="uk-UA"/>
        </w:rPr>
        <w:tab/>
      </w:r>
      <w:r w:rsidRPr="00960865">
        <w:rPr>
          <w:sz w:val="24"/>
          <w:szCs w:val="24"/>
          <w:lang w:val="uk-UA"/>
        </w:rPr>
        <w:tab/>
      </w:r>
      <w:r w:rsidRPr="00960865">
        <w:rPr>
          <w:sz w:val="24"/>
          <w:szCs w:val="24"/>
          <w:lang w:val="uk-UA"/>
        </w:rPr>
        <w:tab/>
      </w:r>
      <w:r w:rsidRPr="00960865">
        <w:rPr>
          <w:sz w:val="24"/>
          <w:szCs w:val="24"/>
          <w:lang w:val="uk-UA"/>
        </w:rPr>
        <w:tab/>
      </w:r>
      <w:r w:rsidRPr="00960865">
        <w:rPr>
          <w:sz w:val="24"/>
          <w:szCs w:val="24"/>
          <w:lang w:val="uk-UA"/>
        </w:rPr>
        <w:tab/>
      </w:r>
      <w:r w:rsidRPr="00960865">
        <w:rPr>
          <w:sz w:val="24"/>
          <w:szCs w:val="24"/>
          <w:lang w:val="uk-UA"/>
        </w:rPr>
        <w:tab/>
        <w:t xml:space="preserve">         </w:t>
      </w:r>
      <w:r w:rsidR="00960865">
        <w:rPr>
          <w:sz w:val="24"/>
          <w:szCs w:val="24"/>
          <w:lang w:val="uk-UA"/>
        </w:rPr>
        <w:t xml:space="preserve">       </w:t>
      </w:r>
      <w:r w:rsidR="00EF3584" w:rsidRPr="00960865">
        <w:rPr>
          <w:sz w:val="24"/>
          <w:szCs w:val="24"/>
          <w:lang w:val="uk-UA"/>
        </w:rPr>
        <w:t>Л.</w:t>
      </w:r>
      <w:r w:rsidR="00A75160" w:rsidRPr="00960865">
        <w:rPr>
          <w:sz w:val="24"/>
          <w:szCs w:val="24"/>
          <w:lang w:val="uk-UA"/>
        </w:rPr>
        <w:t xml:space="preserve"> </w:t>
      </w:r>
      <w:r w:rsidR="00EF3584" w:rsidRPr="00960865">
        <w:rPr>
          <w:sz w:val="24"/>
          <w:szCs w:val="24"/>
          <w:lang w:val="uk-UA"/>
        </w:rPr>
        <w:t xml:space="preserve">Є. </w:t>
      </w:r>
      <w:r w:rsidR="00A40748" w:rsidRPr="00960865">
        <w:rPr>
          <w:sz w:val="24"/>
          <w:szCs w:val="24"/>
          <w:lang w:val="uk-UA"/>
        </w:rPr>
        <w:t>Монастирська</w:t>
      </w:r>
    </w:p>
    <w:p w:rsidR="008D6B0E" w:rsidRDefault="008D6B0E" w:rsidP="00682048">
      <w:pPr>
        <w:ind w:firstLine="142"/>
        <w:rPr>
          <w:b/>
          <w:bCs/>
          <w:sz w:val="22"/>
          <w:szCs w:val="22"/>
          <w:lang w:val="uk-UA"/>
        </w:rPr>
      </w:pPr>
    </w:p>
    <w:p w:rsidR="000A739D" w:rsidRPr="00960865" w:rsidRDefault="009F47E6" w:rsidP="00682048">
      <w:pPr>
        <w:ind w:firstLine="142"/>
        <w:rPr>
          <w:sz w:val="22"/>
          <w:szCs w:val="22"/>
          <w:lang w:val="uk-UA"/>
        </w:rPr>
      </w:pPr>
      <w:r w:rsidRPr="00960865">
        <w:rPr>
          <w:b/>
          <w:bCs/>
          <w:sz w:val="22"/>
          <w:szCs w:val="22"/>
          <w:lang w:val="uk-UA"/>
        </w:rPr>
        <w:t xml:space="preserve">З </w:t>
      </w:r>
      <w:r w:rsidR="00682048" w:rsidRPr="00960865">
        <w:rPr>
          <w:b/>
          <w:bCs/>
          <w:sz w:val="22"/>
          <w:szCs w:val="22"/>
          <w:lang w:val="uk-UA"/>
        </w:rPr>
        <w:t>наказом ознайомлені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</w:t>
      </w:r>
      <w:r w:rsidRPr="008D6B0E">
        <w:rPr>
          <w:sz w:val="24"/>
          <w:szCs w:val="24"/>
        </w:rPr>
        <w:tab/>
        <w:t xml:space="preserve">                          А. М. </w:t>
      </w:r>
      <w:proofErr w:type="spellStart"/>
      <w:r w:rsidRPr="008D6B0E">
        <w:rPr>
          <w:sz w:val="24"/>
          <w:szCs w:val="24"/>
        </w:rPr>
        <w:t>Бадалова</w:t>
      </w:r>
      <w:proofErr w:type="spellEnd"/>
      <w:r w:rsidRPr="008D6B0E">
        <w:rPr>
          <w:sz w:val="24"/>
          <w:szCs w:val="24"/>
        </w:rPr>
        <w:t xml:space="preserve"> 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__________________</w:t>
      </w:r>
      <w:r w:rsidRPr="008D6B0E">
        <w:rPr>
          <w:sz w:val="24"/>
          <w:szCs w:val="24"/>
        </w:rPr>
        <w:tab/>
        <w:t xml:space="preserve">                             Г.О. Баранова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__________________</w:t>
      </w:r>
      <w:r w:rsidRPr="008D6B0E">
        <w:rPr>
          <w:sz w:val="24"/>
          <w:szCs w:val="24"/>
        </w:rPr>
        <w:tab/>
        <w:t xml:space="preserve">                                 Ю. Г. </w:t>
      </w:r>
      <w:proofErr w:type="spellStart"/>
      <w:r w:rsidRPr="008D6B0E">
        <w:rPr>
          <w:sz w:val="24"/>
          <w:szCs w:val="24"/>
        </w:rPr>
        <w:t>Бачін</w:t>
      </w:r>
      <w:proofErr w:type="spellEnd"/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__________________</w:t>
      </w:r>
      <w:r w:rsidRPr="008D6B0E">
        <w:rPr>
          <w:sz w:val="24"/>
          <w:szCs w:val="24"/>
        </w:rPr>
        <w:tab/>
        <w:t xml:space="preserve">                            К. В. Ващенко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__________________</w:t>
      </w:r>
      <w:r w:rsidRPr="008D6B0E">
        <w:rPr>
          <w:sz w:val="24"/>
          <w:szCs w:val="24"/>
        </w:rPr>
        <w:tab/>
        <w:t xml:space="preserve">                      О. І. </w:t>
      </w:r>
      <w:proofErr w:type="spellStart"/>
      <w:r w:rsidRPr="008D6B0E">
        <w:rPr>
          <w:sz w:val="24"/>
          <w:szCs w:val="24"/>
        </w:rPr>
        <w:t>Вололовцева</w:t>
      </w:r>
      <w:proofErr w:type="spellEnd"/>
      <w:r w:rsidRPr="008D6B0E">
        <w:rPr>
          <w:sz w:val="24"/>
          <w:szCs w:val="24"/>
        </w:rPr>
        <w:t xml:space="preserve"> 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__________________</w:t>
      </w:r>
      <w:r w:rsidRPr="008D6B0E">
        <w:rPr>
          <w:sz w:val="24"/>
          <w:szCs w:val="24"/>
        </w:rPr>
        <w:tab/>
        <w:t xml:space="preserve">                         О. В. </w:t>
      </w:r>
      <w:proofErr w:type="spellStart"/>
      <w:r w:rsidRPr="008D6B0E">
        <w:rPr>
          <w:sz w:val="24"/>
          <w:szCs w:val="24"/>
        </w:rPr>
        <w:t>Задорожна</w:t>
      </w:r>
      <w:proofErr w:type="spellEnd"/>
      <w:r w:rsidRPr="008D6B0E">
        <w:rPr>
          <w:sz w:val="24"/>
          <w:szCs w:val="24"/>
        </w:rPr>
        <w:t xml:space="preserve"> 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__________________</w:t>
      </w:r>
      <w:r w:rsidRPr="008D6B0E">
        <w:rPr>
          <w:sz w:val="24"/>
          <w:szCs w:val="24"/>
        </w:rPr>
        <w:tab/>
        <w:t xml:space="preserve">                           С. Ю. Залесова 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A102F8" w:rsidRPr="008D6B0E" w:rsidRDefault="00A102F8" w:rsidP="00A102F8">
      <w:pPr>
        <w:tabs>
          <w:tab w:val="left" w:pos="6450"/>
        </w:tabs>
        <w:contextualSpacing/>
        <w:rPr>
          <w:sz w:val="24"/>
          <w:szCs w:val="24"/>
          <w:lang w:val="uk-UA"/>
        </w:rPr>
      </w:pPr>
      <w:r w:rsidRPr="008D6B0E">
        <w:rPr>
          <w:sz w:val="24"/>
          <w:szCs w:val="24"/>
          <w:lang w:val="uk-UA"/>
        </w:rPr>
        <w:t>__________________</w:t>
      </w:r>
      <w:r w:rsidRPr="008D6B0E">
        <w:rPr>
          <w:sz w:val="24"/>
          <w:szCs w:val="24"/>
          <w:lang w:val="uk-UA"/>
        </w:rPr>
        <w:tab/>
        <w:t xml:space="preserve">                         </w:t>
      </w:r>
      <w:r>
        <w:rPr>
          <w:sz w:val="24"/>
          <w:szCs w:val="24"/>
          <w:lang w:val="uk-UA"/>
        </w:rPr>
        <w:t xml:space="preserve">М. І. </w:t>
      </w:r>
      <w:proofErr w:type="spellStart"/>
      <w:r>
        <w:rPr>
          <w:sz w:val="24"/>
          <w:szCs w:val="24"/>
          <w:lang w:val="uk-UA"/>
        </w:rPr>
        <w:t>Кімуржий</w:t>
      </w:r>
      <w:proofErr w:type="spellEnd"/>
    </w:p>
    <w:p w:rsidR="00A102F8" w:rsidRPr="008D6B0E" w:rsidRDefault="00A102F8" w:rsidP="00A102F8">
      <w:pPr>
        <w:tabs>
          <w:tab w:val="left" w:pos="6450"/>
        </w:tabs>
        <w:contextualSpacing/>
        <w:rPr>
          <w:sz w:val="24"/>
          <w:szCs w:val="24"/>
          <w:lang w:val="uk-UA"/>
        </w:rPr>
      </w:pPr>
      <w:r w:rsidRPr="008D6B0E">
        <w:rPr>
          <w:sz w:val="24"/>
          <w:szCs w:val="24"/>
          <w:lang w:val="uk-UA"/>
        </w:rPr>
        <w:t xml:space="preserve">             (дата)</w:t>
      </w:r>
    </w:p>
    <w:p w:rsidR="00667277" w:rsidRPr="008D6B0E" w:rsidRDefault="00960865" w:rsidP="00960865">
      <w:pPr>
        <w:contextualSpacing/>
        <w:jc w:val="both"/>
        <w:rPr>
          <w:sz w:val="24"/>
          <w:szCs w:val="24"/>
        </w:rPr>
      </w:pPr>
      <w:r w:rsidRPr="008D6B0E">
        <w:rPr>
          <w:sz w:val="24"/>
          <w:szCs w:val="24"/>
          <w:lang w:val="uk-UA"/>
        </w:rPr>
        <w:t>_____</w:t>
      </w:r>
      <w:r w:rsidR="00667277" w:rsidRPr="008D6B0E">
        <w:rPr>
          <w:sz w:val="24"/>
          <w:szCs w:val="24"/>
        </w:rPr>
        <w:t>___________                                                                                                         Г. В. Крутько</w:t>
      </w:r>
    </w:p>
    <w:p w:rsidR="00667277" w:rsidRPr="008D6B0E" w:rsidRDefault="00667277" w:rsidP="00667277">
      <w:pPr>
        <w:ind w:firstLine="360"/>
        <w:contextualSpacing/>
        <w:jc w:val="both"/>
        <w:rPr>
          <w:sz w:val="24"/>
          <w:szCs w:val="24"/>
        </w:rPr>
      </w:pPr>
      <w:r w:rsidRPr="008D6B0E">
        <w:rPr>
          <w:sz w:val="24"/>
          <w:szCs w:val="24"/>
        </w:rPr>
        <w:t xml:space="preserve">       (дата)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__________________</w:t>
      </w:r>
      <w:r w:rsidRPr="008D6B0E">
        <w:rPr>
          <w:sz w:val="24"/>
          <w:szCs w:val="24"/>
        </w:rPr>
        <w:tab/>
        <w:t xml:space="preserve">                               С. М. </w:t>
      </w:r>
      <w:proofErr w:type="spellStart"/>
      <w:r w:rsidRPr="008D6B0E">
        <w:rPr>
          <w:sz w:val="24"/>
          <w:szCs w:val="24"/>
        </w:rPr>
        <w:t>Лісова</w:t>
      </w:r>
      <w:proofErr w:type="spellEnd"/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__________________</w:t>
      </w:r>
      <w:r w:rsidRPr="008D6B0E">
        <w:rPr>
          <w:sz w:val="24"/>
          <w:szCs w:val="24"/>
        </w:rPr>
        <w:tab/>
        <w:t xml:space="preserve">                             Я. О. </w:t>
      </w:r>
      <w:proofErr w:type="spellStart"/>
      <w:r w:rsidRPr="008D6B0E">
        <w:rPr>
          <w:sz w:val="24"/>
          <w:szCs w:val="24"/>
        </w:rPr>
        <w:t>Мінчева</w:t>
      </w:r>
      <w:proofErr w:type="spellEnd"/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667277" w:rsidRPr="008D6B0E" w:rsidRDefault="00960865" w:rsidP="00960865">
      <w:pPr>
        <w:contextualSpacing/>
        <w:jc w:val="both"/>
        <w:rPr>
          <w:sz w:val="24"/>
          <w:szCs w:val="24"/>
        </w:rPr>
      </w:pPr>
      <w:r w:rsidRPr="008D6B0E">
        <w:rPr>
          <w:sz w:val="24"/>
          <w:szCs w:val="24"/>
          <w:lang w:val="uk-UA"/>
        </w:rPr>
        <w:t>____</w:t>
      </w:r>
      <w:r w:rsidR="00667277" w:rsidRPr="008D6B0E">
        <w:rPr>
          <w:sz w:val="24"/>
          <w:szCs w:val="24"/>
        </w:rPr>
        <w:t xml:space="preserve">______________                                               </w:t>
      </w:r>
      <w:r w:rsidR="00667277" w:rsidRPr="008D6B0E">
        <w:rPr>
          <w:sz w:val="24"/>
          <w:szCs w:val="24"/>
        </w:rPr>
        <w:tab/>
      </w:r>
      <w:r w:rsidR="00667277" w:rsidRPr="008D6B0E">
        <w:rPr>
          <w:sz w:val="24"/>
          <w:szCs w:val="24"/>
        </w:rPr>
        <w:tab/>
        <w:t xml:space="preserve">                              Л.</w:t>
      </w:r>
      <w:r w:rsidR="00667277" w:rsidRPr="008D6B0E">
        <w:rPr>
          <w:sz w:val="24"/>
          <w:szCs w:val="24"/>
          <w:lang w:val="uk-UA"/>
        </w:rPr>
        <w:t xml:space="preserve"> </w:t>
      </w:r>
      <w:r w:rsidR="00667277" w:rsidRPr="008D6B0E">
        <w:rPr>
          <w:sz w:val="24"/>
          <w:szCs w:val="24"/>
        </w:rPr>
        <w:t xml:space="preserve">Є. </w:t>
      </w:r>
      <w:proofErr w:type="spellStart"/>
      <w:r w:rsidR="00667277" w:rsidRPr="008D6B0E">
        <w:rPr>
          <w:sz w:val="24"/>
          <w:szCs w:val="24"/>
        </w:rPr>
        <w:t>Монастирська</w:t>
      </w:r>
      <w:proofErr w:type="spellEnd"/>
    </w:p>
    <w:p w:rsidR="00667277" w:rsidRPr="008D6B0E" w:rsidRDefault="00667277" w:rsidP="00667277">
      <w:pPr>
        <w:ind w:firstLine="360"/>
        <w:contextualSpacing/>
        <w:jc w:val="both"/>
        <w:rPr>
          <w:sz w:val="24"/>
          <w:szCs w:val="24"/>
        </w:rPr>
      </w:pPr>
      <w:r w:rsidRPr="008D6B0E">
        <w:rPr>
          <w:sz w:val="24"/>
          <w:szCs w:val="24"/>
        </w:rPr>
        <w:t xml:space="preserve">        (дата)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</w:t>
      </w:r>
      <w:r w:rsidRPr="008D6B0E">
        <w:rPr>
          <w:sz w:val="24"/>
          <w:szCs w:val="24"/>
        </w:rPr>
        <w:tab/>
        <w:t xml:space="preserve">                   М. В. </w:t>
      </w:r>
      <w:proofErr w:type="spellStart"/>
      <w:r w:rsidRPr="008D6B0E">
        <w:rPr>
          <w:sz w:val="24"/>
          <w:szCs w:val="24"/>
        </w:rPr>
        <w:t>Семчинський</w:t>
      </w:r>
      <w:proofErr w:type="spellEnd"/>
      <w:r w:rsidRPr="008D6B0E">
        <w:rPr>
          <w:sz w:val="24"/>
          <w:szCs w:val="24"/>
        </w:rPr>
        <w:t xml:space="preserve"> 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__________________</w:t>
      </w:r>
      <w:r w:rsidRPr="008D6B0E">
        <w:rPr>
          <w:sz w:val="24"/>
          <w:szCs w:val="24"/>
        </w:rPr>
        <w:tab/>
        <w:t xml:space="preserve">                      С.Ф. </w:t>
      </w:r>
      <w:proofErr w:type="spellStart"/>
      <w:r w:rsidRPr="008D6B0E">
        <w:rPr>
          <w:sz w:val="24"/>
          <w:szCs w:val="24"/>
        </w:rPr>
        <w:t>Слободенюк</w:t>
      </w:r>
      <w:proofErr w:type="spellEnd"/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</w:t>
      </w:r>
      <w:r w:rsidRPr="008D6B0E">
        <w:rPr>
          <w:sz w:val="24"/>
          <w:szCs w:val="24"/>
        </w:rPr>
        <w:tab/>
        <w:t xml:space="preserve">                            Л.Т. </w:t>
      </w:r>
      <w:proofErr w:type="spellStart"/>
      <w:r w:rsidRPr="008D6B0E">
        <w:rPr>
          <w:sz w:val="24"/>
          <w:szCs w:val="24"/>
        </w:rPr>
        <w:t>Хоптова</w:t>
      </w:r>
      <w:proofErr w:type="spellEnd"/>
      <w:r w:rsidRPr="008D6B0E">
        <w:rPr>
          <w:sz w:val="24"/>
          <w:szCs w:val="24"/>
        </w:rPr>
        <w:t xml:space="preserve"> 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</w:t>
      </w:r>
      <w:r w:rsidRPr="008D6B0E">
        <w:rPr>
          <w:sz w:val="24"/>
          <w:szCs w:val="24"/>
        </w:rPr>
        <w:tab/>
        <w:t xml:space="preserve">                    Л. О. </w:t>
      </w:r>
      <w:proofErr w:type="spellStart"/>
      <w:r w:rsidRPr="008D6B0E">
        <w:rPr>
          <w:sz w:val="24"/>
          <w:szCs w:val="24"/>
        </w:rPr>
        <w:t>Чередніченко</w:t>
      </w:r>
      <w:proofErr w:type="spellEnd"/>
      <w:r w:rsidRPr="008D6B0E">
        <w:rPr>
          <w:sz w:val="24"/>
          <w:szCs w:val="24"/>
        </w:rPr>
        <w:t xml:space="preserve"> 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__________________</w:t>
      </w:r>
      <w:r w:rsidRPr="008D6B0E">
        <w:rPr>
          <w:sz w:val="24"/>
          <w:szCs w:val="24"/>
        </w:rPr>
        <w:tab/>
        <w:t xml:space="preserve">                             Т. І. </w:t>
      </w:r>
      <w:proofErr w:type="spellStart"/>
      <w:r w:rsidRPr="008D6B0E">
        <w:rPr>
          <w:sz w:val="24"/>
          <w:szCs w:val="24"/>
        </w:rPr>
        <w:t>Юрескул</w:t>
      </w:r>
      <w:proofErr w:type="spellEnd"/>
      <w:r w:rsidRPr="008D6B0E">
        <w:rPr>
          <w:sz w:val="24"/>
          <w:szCs w:val="24"/>
        </w:rPr>
        <w:t xml:space="preserve"> </w:t>
      </w:r>
    </w:p>
    <w:p w:rsidR="00667277" w:rsidRPr="008D6B0E" w:rsidRDefault="00667277" w:rsidP="00667277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AB50CC" w:rsidRDefault="00AB50CC" w:rsidP="00AB50CC">
      <w:pPr>
        <w:contextualSpacing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AB50CC" w:rsidRDefault="00AB50CC" w:rsidP="00A10653">
      <w:pPr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0189E" w:rsidRPr="000213F6" w:rsidRDefault="00B0189E" w:rsidP="00B0189E">
      <w:pPr>
        <w:jc w:val="center"/>
        <w:rPr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228725" cy="676275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9E" w:rsidRDefault="00B0189E" w:rsidP="00B0189E">
      <w:pPr>
        <w:pStyle w:val="af1"/>
        <w:rPr>
          <w:b w:val="0"/>
          <w:szCs w:val="24"/>
        </w:rPr>
      </w:pPr>
      <w:r w:rsidRPr="000213F6">
        <w:rPr>
          <w:b w:val="0"/>
          <w:szCs w:val="24"/>
        </w:rPr>
        <w:t xml:space="preserve">ЦЕНТРАЛЬНА СПІЛКА СПОЖИВЧИХ ТОВАРИСТВ </w:t>
      </w:r>
    </w:p>
    <w:p w:rsidR="00B0189E" w:rsidRPr="000213F6" w:rsidRDefault="00B0189E" w:rsidP="00B0189E">
      <w:pPr>
        <w:pStyle w:val="af1"/>
        <w:rPr>
          <w:b w:val="0"/>
          <w:szCs w:val="24"/>
        </w:rPr>
      </w:pPr>
    </w:p>
    <w:p w:rsidR="00B0189E" w:rsidRPr="00F41CF1" w:rsidRDefault="00B0189E" w:rsidP="00B0189E">
      <w:pPr>
        <w:pStyle w:val="af3"/>
        <w:spacing w:line="288" w:lineRule="auto"/>
        <w:rPr>
          <w:color w:val="auto"/>
          <w:sz w:val="28"/>
          <w:szCs w:val="25"/>
        </w:rPr>
      </w:pPr>
      <w:r w:rsidRPr="00F41CF1">
        <w:rPr>
          <w:color w:val="auto"/>
          <w:sz w:val="28"/>
          <w:szCs w:val="25"/>
        </w:rPr>
        <w:t xml:space="preserve">Білгород-Дністровський економіко-правовий </w:t>
      </w:r>
      <w:r>
        <w:rPr>
          <w:color w:val="auto"/>
          <w:sz w:val="28"/>
          <w:szCs w:val="25"/>
        </w:rPr>
        <w:t>фахови</w:t>
      </w:r>
      <w:r>
        <w:rPr>
          <w:color w:val="auto"/>
          <w:sz w:val="28"/>
          <w:szCs w:val="25"/>
        </w:rPr>
        <w:t>й</w:t>
      </w:r>
      <w:r w:rsidRPr="00F41CF1">
        <w:rPr>
          <w:color w:val="auto"/>
          <w:sz w:val="28"/>
          <w:szCs w:val="25"/>
        </w:rPr>
        <w:t>коледж Вищого навчального закладу укоопспілки «Полтавський університет економіки і торгівлі»</w:t>
      </w:r>
    </w:p>
    <w:p w:rsidR="00B0189E" w:rsidRPr="00047685" w:rsidRDefault="00B0189E" w:rsidP="00B0189E">
      <w:pPr>
        <w:pStyle w:val="af3"/>
        <w:pBdr>
          <w:top w:val="thickThinSmallGap" w:sz="24" w:space="1" w:color="auto"/>
        </w:pBdr>
        <w:spacing w:line="288" w:lineRule="auto"/>
        <w:rPr>
          <w:color w:val="auto"/>
          <w:sz w:val="25"/>
          <w:szCs w:val="25"/>
        </w:rPr>
      </w:pPr>
    </w:p>
    <w:p w:rsidR="00A10653" w:rsidRDefault="00A10653" w:rsidP="00A10653">
      <w:pPr>
        <w:rPr>
          <w:sz w:val="28"/>
          <w:szCs w:val="28"/>
          <w:lang w:val="uk-UA"/>
        </w:rPr>
      </w:pPr>
    </w:p>
    <w:p w:rsidR="00A10653" w:rsidRDefault="00A10653" w:rsidP="00A10653">
      <w:pPr>
        <w:rPr>
          <w:sz w:val="28"/>
          <w:szCs w:val="28"/>
          <w:lang w:val="uk-UA"/>
        </w:rPr>
        <w:sectPr w:rsidR="00A10653" w:rsidSect="00BB44DB">
          <w:footerReference w:type="even" r:id="rId9"/>
          <w:pgSz w:w="11906" w:h="16838"/>
          <w:pgMar w:top="426" w:right="991" w:bottom="142" w:left="1276" w:header="720" w:footer="20" w:gutter="0"/>
          <w:cols w:space="720"/>
        </w:sectPr>
      </w:pPr>
    </w:p>
    <w:p w:rsidR="00A10653" w:rsidRPr="00A10653" w:rsidRDefault="00A10653" w:rsidP="00A106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«</w:t>
      </w:r>
      <w:r w:rsidRPr="00A10653">
        <w:rPr>
          <w:b/>
          <w:sz w:val="28"/>
          <w:szCs w:val="28"/>
          <w:lang w:val="uk-UA"/>
        </w:rPr>
        <w:t>Схвалено</w:t>
      </w:r>
      <w:r>
        <w:rPr>
          <w:b/>
          <w:sz w:val="28"/>
          <w:szCs w:val="28"/>
          <w:lang w:val="uk-UA"/>
        </w:rPr>
        <w:t>»</w:t>
      </w:r>
      <w:r w:rsidRPr="00A10653">
        <w:rPr>
          <w:b/>
          <w:sz w:val="28"/>
          <w:szCs w:val="28"/>
          <w:lang w:val="uk-UA"/>
        </w:rPr>
        <w:t xml:space="preserve">                                                                                    «Затверджено»</w:t>
      </w:r>
    </w:p>
    <w:p w:rsidR="00A10653" w:rsidRDefault="00A10653" w:rsidP="00A106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Педагогічною радою коледжу                                 Директор   ______  Г.С. Бойко</w:t>
      </w:r>
    </w:p>
    <w:p w:rsidR="00B0189E" w:rsidRDefault="00A10653" w:rsidP="00A106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______ Г. С. Бойко</w:t>
      </w:r>
      <w:r w:rsidRPr="00A106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Наказ</w:t>
      </w:r>
      <w:r w:rsidRPr="00A10653">
        <w:rPr>
          <w:sz w:val="28"/>
          <w:szCs w:val="28"/>
          <w:lang w:val="uk-UA"/>
        </w:rPr>
        <w:t xml:space="preserve"> №154 від 30.10.2020р.</w:t>
      </w:r>
    </w:p>
    <w:p w:rsidR="00A10653" w:rsidRDefault="00A10653" w:rsidP="00A106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№2 від 28.10.2020р.                                </w:t>
      </w:r>
    </w:p>
    <w:p w:rsidR="00A10653" w:rsidRDefault="00A10653" w:rsidP="00A10653">
      <w:pPr>
        <w:rPr>
          <w:sz w:val="28"/>
          <w:szCs w:val="28"/>
          <w:lang w:val="uk-UA"/>
        </w:rPr>
      </w:pPr>
    </w:p>
    <w:p w:rsidR="00A10653" w:rsidRDefault="00A10653" w:rsidP="00A10653">
      <w:pPr>
        <w:rPr>
          <w:sz w:val="28"/>
          <w:szCs w:val="28"/>
          <w:lang w:val="uk-UA"/>
        </w:rPr>
      </w:pPr>
    </w:p>
    <w:p w:rsidR="00B0189E" w:rsidRDefault="00B0189E" w:rsidP="00A10653">
      <w:pPr>
        <w:rPr>
          <w:sz w:val="28"/>
          <w:szCs w:val="28"/>
          <w:lang w:val="uk-UA"/>
        </w:rPr>
      </w:pPr>
    </w:p>
    <w:p w:rsidR="00B0189E" w:rsidRDefault="00B0189E" w:rsidP="00A10653">
      <w:pPr>
        <w:rPr>
          <w:sz w:val="28"/>
          <w:szCs w:val="28"/>
          <w:lang w:val="uk-UA"/>
        </w:rPr>
      </w:pPr>
    </w:p>
    <w:p w:rsidR="00B0189E" w:rsidRDefault="00B0189E" w:rsidP="00A10653">
      <w:pPr>
        <w:rPr>
          <w:sz w:val="28"/>
          <w:szCs w:val="28"/>
          <w:lang w:val="uk-UA"/>
        </w:rPr>
      </w:pPr>
    </w:p>
    <w:p w:rsidR="00B0189E" w:rsidRDefault="00B0189E" w:rsidP="00A10653">
      <w:pPr>
        <w:rPr>
          <w:sz w:val="28"/>
          <w:szCs w:val="28"/>
          <w:lang w:val="uk-UA"/>
        </w:rPr>
      </w:pPr>
    </w:p>
    <w:p w:rsidR="00B0189E" w:rsidRDefault="00B0189E" w:rsidP="00A10653">
      <w:pPr>
        <w:rPr>
          <w:sz w:val="28"/>
          <w:szCs w:val="28"/>
          <w:lang w:val="uk-UA"/>
        </w:rPr>
      </w:pPr>
    </w:p>
    <w:p w:rsidR="00B0189E" w:rsidRDefault="00B0189E" w:rsidP="00A10653">
      <w:pPr>
        <w:rPr>
          <w:sz w:val="28"/>
          <w:szCs w:val="28"/>
          <w:lang w:val="uk-UA"/>
        </w:rPr>
      </w:pPr>
    </w:p>
    <w:p w:rsidR="00B0189E" w:rsidRPr="00B0189E" w:rsidRDefault="00B0189E" w:rsidP="00B0189E">
      <w:pPr>
        <w:jc w:val="center"/>
        <w:rPr>
          <w:b/>
          <w:sz w:val="44"/>
          <w:szCs w:val="44"/>
          <w:lang w:val="uk-UA"/>
        </w:rPr>
      </w:pPr>
      <w:r w:rsidRPr="00B0189E">
        <w:rPr>
          <w:b/>
          <w:sz w:val="44"/>
          <w:szCs w:val="44"/>
          <w:lang w:val="uk-UA"/>
        </w:rPr>
        <w:t>ПОЛОЖЕННЯ</w:t>
      </w:r>
    </w:p>
    <w:p w:rsidR="00B0189E" w:rsidRPr="00B0189E" w:rsidRDefault="00B0189E" w:rsidP="00B0189E">
      <w:pPr>
        <w:jc w:val="center"/>
        <w:rPr>
          <w:b/>
          <w:sz w:val="44"/>
          <w:szCs w:val="44"/>
          <w:lang w:val="uk-UA"/>
        </w:rPr>
      </w:pPr>
      <w:r w:rsidRPr="00B0189E">
        <w:rPr>
          <w:b/>
          <w:sz w:val="44"/>
          <w:szCs w:val="44"/>
          <w:lang w:val="uk-UA"/>
        </w:rPr>
        <w:t>про організацію освітнього процесу</w:t>
      </w:r>
    </w:p>
    <w:p w:rsidR="00B0189E" w:rsidRDefault="00B0189E" w:rsidP="00B0189E">
      <w:pPr>
        <w:jc w:val="center"/>
        <w:rPr>
          <w:b/>
          <w:sz w:val="44"/>
          <w:szCs w:val="44"/>
          <w:lang w:val="uk-UA"/>
        </w:rPr>
      </w:pPr>
      <w:r w:rsidRPr="00B0189E">
        <w:rPr>
          <w:b/>
          <w:sz w:val="44"/>
          <w:szCs w:val="44"/>
          <w:lang w:val="uk-UA"/>
        </w:rPr>
        <w:t xml:space="preserve"> за змішаною формою навчання</w:t>
      </w:r>
    </w:p>
    <w:p w:rsidR="00B0189E" w:rsidRDefault="00B0189E" w:rsidP="00B0189E">
      <w:pPr>
        <w:jc w:val="center"/>
        <w:rPr>
          <w:b/>
          <w:sz w:val="44"/>
          <w:szCs w:val="44"/>
          <w:lang w:val="uk-UA"/>
        </w:rPr>
      </w:pPr>
    </w:p>
    <w:p w:rsidR="00B0189E" w:rsidRDefault="00B0189E" w:rsidP="00B0189E">
      <w:pPr>
        <w:jc w:val="center"/>
        <w:rPr>
          <w:b/>
          <w:sz w:val="44"/>
          <w:szCs w:val="44"/>
          <w:lang w:val="uk-UA"/>
        </w:rPr>
      </w:pPr>
    </w:p>
    <w:p w:rsidR="00B0189E" w:rsidRDefault="00B0189E" w:rsidP="00B0189E">
      <w:pPr>
        <w:jc w:val="center"/>
        <w:rPr>
          <w:b/>
          <w:sz w:val="44"/>
          <w:szCs w:val="44"/>
          <w:lang w:val="uk-UA"/>
        </w:rPr>
      </w:pPr>
    </w:p>
    <w:p w:rsidR="00B0189E" w:rsidRDefault="00B0189E" w:rsidP="00B0189E">
      <w:pPr>
        <w:jc w:val="center"/>
        <w:rPr>
          <w:b/>
          <w:sz w:val="44"/>
          <w:szCs w:val="44"/>
          <w:lang w:val="uk-UA"/>
        </w:rPr>
      </w:pPr>
    </w:p>
    <w:p w:rsidR="00B0189E" w:rsidRDefault="00B0189E" w:rsidP="00B0189E">
      <w:pPr>
        <w:jc w:val="center"/>
        <w:rPr>
          <w:b/>
          <w:sz w:val="44"/>
          <w:szCs w:val="44"/>
          <w:lang w:val="uk-UA"/>
        </w:rPr>
      </w:pPr>
    </w:p>
    <w:p w:rsidR="00B0189E" w:rsidRDefault="00B0189E" w:rsidP="00B0189E">
      <w:pPr>
        <w:jc w:val="center"/>
        <w:rPr>
          <w:b/>
          <w:sz w:val="44"/>
          <w:szCs w:val="44"/>
          <w:lang w:val="uk-UA"/>
        </w:rPr>
      </w:pPr>
    </w:p>
    <w:p w:rsidR="00B0189E" w:rsidRDefault="00B0189E" w:rsidP="00B0189E">
      <w:pPr>
        <w:jc w:val="center"/>
        <w:rPr>
          <w:b/>
          <w:sz w:val="44"/>
          <w:szCs w:val="44"/>
          <w:lang w:val="uk-UA"/>
        </w:rPr>
      </w:pPr>
    </w:p>
    <w:p w:rsidR="00B0189E" w:rsidRDefault="00B0189E" w:rsidP="00B0189E">
      <w:pPr>
        <w:jc w:val="center"/>
        <w:rPr>
          <w:b/>
          <w:sz w:val="44"/>
          <w:szCs w:val="44"/>
          <w:lang w:val="uk-UA"/>
        </w:rPr>
      </w:pPr>
    </w:p>
    <w:p w:rsidR="00B0189E" w:rsidRDefault="00B0189E" w:rsidP="00B0189E">
      <w:pPr>
        <w:jc w:val="center"/>
        <w:rPr>
          <w:b/>
          <w:sz w:val="44"/>
          <w:szCs w:val="44"/>
          <w:lang w:val="uk-UA"/>
        </w:rPr>
      </w:pPr>
    </w:p>
    <w:p w:rsidR="00B0189E" w:rsidRDefault="00B0189E" w:rsidP="00B0189E">
      <w:pPr>
        <w:jc w:val="center"/>
        <w:rPr>
          <w:b/>
          <w:sz w:val="44"/>
          <w:szCs w:val="44"/>
          <w:lang w:val="uk-UA"/>
        </w:rPr>
      </w:pPr>
    </w:p>
    <w:p w:rsidR="00B0189E" w:rsidRDefault="00B0189E" w:rsidP="00B0189E">
      <w:pPr>
        <w:jc w:val="center"/>
        <w:rPr>
          <w:b/>
          <w:sz w:val="44"/>
          <w:szCs w:val="44"/>
          <w:lang w:val="uk-UA"/>
        </w:rPr>
      </w:pPr>
    </w:p>
    <w:p w:rsidR="00B0189E" w:rsidRDefault="00B0189E" w:rsidP="00B0189E">
      <w:pPr>
        <w:jc w:val="center"/>
        <w:rPr>
          <w:b/>
          <w:sz w:val="44"/>
          <w:szCs w:val="44"/>
          <w:lang w:val="uk-UA"/>
        </w:rPr>
      </w:pPr>
    </w:p>
    <w:p w:rsidR="00B0189E" w:rsidRDefault="00B0189E" w:rsidP="00B018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Білгород-Дністровський, 2020</w:t>
      </w:r>
    </w:p>
    <w:p w:rsidR="00B0189E" w:rsidRDefault="00B0189E" w:rsidP="00B0189E">
      <w:pPr>
        <w:jc w:val="center"/>
        <w:rPr>
          <w:sz w:val="28"/>
          <w:szCs w:val="28"/>
          <w:lang w:val="uk-UA"/>
        </w:rPr>
      </w:pPr>
    </w:p>
    <w:p w:rsidR="00B0189E" w:rsidRDefault="00B0189E" w:rsidP="00B0189E">
      <w:pPr>
        <w:jc w:val="center"/>
        <w:rPr>
          <w:sz w:val="28"/>
          <w:szCs w:val="28"/>
          <w:lang w:val="uk-UA"/>
        </w:rPr>
      </w:pPr>
    </w:p>
    <w:p w:rsidR="00B0189E" w:rsidRPr="00B0189E" w:rsidRDefault="00B0189E" w:rsidP="00B0189E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val="uk-UA"/>
        </w:rPr>
      </w:pPr>
      <w:r w:rsidRPr="00B0189E">
        <w:rPr>
          <w:b/>
          <w:bCs/>
          <w:sz w:val="28"/>
          <w:szCs w:val="28"/>
          <w:lang w:val="uk-UA"/>
        </w:rPr>
        <w:lastRenderedPageBreak/>
        <w:t>1. ЗАГАЛЬНІ ПОЛОЖЕННЯ</w:t>
      </w:r>
    </w:p>
    <w:p w:rsidR="00B0189E" w:rsidRPr="00B0189E" w:rsidRDefault="00B0189E" w:rsidP="00B0189E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  <w:lang w:val="uk-UA"/>
        </w:rPr>
      </w:pPr>
      <w:r w:rsidRPr="00B0189E">
        <w:rPr>
          <w:sz w:val="28"/>
          <w:szCs w:val="28"/>
          <w:lang w:val="uk-UA"/>
        </w:rPr>
        <w:t>1.1. Положення визначає основні засади організації та впровадження</w:t>
      </w:r>
      <w:r>
        <w:rPr>
          <w:sz w:val="28"/>
          <w:szCs w:val="28"/>
          <w:lang w:val="uk-UA"/>
        </w:rPr>
        <w:t xml:space="preserve"> </w:t>
      </w:r>
      <w:r w:rsidRPr="00B0189E">
        <w:rPr>
          <w:sz w:val="28"/>
          <w:szCs w:val="28"/>
          <w:lang w:val="uk-UA"/>
        </w:rPr>
        <w:t>зміш</w:t>
      </w:r>
      <w:r w:rsidRPr="00B0189E">
        <w:rPr>
          <w:sz w:val="28"/>
          <w:szCs w:val="28"/>
          <w:lang w:val="uk-UA"/>
        </w:rPr>
        <w:t>а</w:t>
      </w:r>
      <w:r w:rsidRPr="00B0189E">
        <w:rPr>
          <w:sz w:val="28"/>
          <w:szCs w:val="28"/>
          <w:lang w:val="uk-UA"/>
        </w:rPr>
        <w:t>ного навчання.</w:t>
      </w:r>
    </w:p>
    <w:p w:rsidR="00B0189E" w:rsidRPr="00B0189E" w:rsidRDefault="00B0189E" w:rsidP="00B0189E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  <w:lang w:val="uk-UA"/>
        </w:rPr>
      </w:pPr>
      <w:r w:rsidRPr="00B0189E">
        <w:rPr>
          <w:sz w:val="28"/>
          <w:szCs w:val="28"/>
          <w:lang w:val="uk-UA"/>
        </w:rPr>
        <w:t xml:space="preserve">1.2. </w:t>
      </w:r>
      <w:r w:rsidRPr="00B0189E">
        <w:rPr>
          <w:b/>
          <w:bCs/>
          <w:sz w:val="28"/>
          <w:szCs w:val="28"/>
          <w:lang w:val="uk-UA"/>
        </w:rPr>
        <w:t>Змішане навчання</w:t>
      </w:r>
      <w:r w:rsidRPr="00B0189E"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 xml:space="preserve"> </w:t>
      </w:r>
      <w:r w:rsidRPr="00B0189E">
        <w:rPr>
          <w:sz w:val="28"/>
          <w:szCs w:val="28"/>
          <w:lang w:val="uk-UA"/>
        </w:rPr>
        <w:t>є підходом, педагогічною й технологічною</w:t>
      </w:r>
      <w:r>
        <w:rPr>
          <w:sz w:val="28"/>
          <w:szCs w:val="28"/>
          <w:lang w:val="uk-UA"/>
        </w:rPr>
        <w:t xml:space="preserve"> </w:t>
      </w:r>
      <w:r w:rsidRPr="00B0189E">
        <w:rPr>
          <w:sz w:val="28"/>
          <w:szCs w:val="28"/>
          <w:lang w:val="uk-UA"/>
        </w:rPr>
        <w:t xml:space="preserve">моделлю, методикою, що поруч із </w:t>
      </w:r>
      <w:proofErr w:type="spellStart"/>
      <w:r w:rsidRPr="00B0189E">
        <w:rPr>
          <w:sz w:val="28"/>
          <w:szCs w:val="28"/>
          <w:lang w:val="uk-UA"/>
        </w:rPr>
        <w:t>онлайн-технологіями</w:t>
      </w:r>
      <w:proofErr w:type="spellEnd"/>
      <w:r w:rsidRPr="00B0189E">
        <w:rPr>
          <w:sz w:val="28"/>
          <w:szCs w:val="28"/>
          <w:lang w:val="uk-UA"/>
        </w:rPr>
        <w:t xml:space="preserve"> спирається також і</w:t>
      </w:r>
      <w:r>
        <w:rPr>
          <w:sz w:val="28"/>
          <w:szCs w:val="28"/>
          <w:lang w:val="uk-UA"/>
        </w:rPr>
        <w:t xml:space="preserve"> </w:t>
      </w:r>
      <w:r w:rsidRPr="00B0189E">
        <w:rPr>
          <w:sz w:val="28"/>
          <w:szCs w:val="28"/>
          <w:lang w:val="uk-UA"/>
        </w:rPr>
        <w:t>на безпосередню взаємодію між здобувачами освіти та викладачами в</w:t>
      </w:r>
      <w:r>
        <w:rPr>
          <w:sz w:val="28"/>
          <w:szCs w:val="28"/>
          <w:lang w:val="uk-UA"/>
        </w:rPr>
        <w:t xml:space="preserve"> </w:t>
      </w:r>
      <w:r w:rsidRPr="00B0189E">
        <w:rPr>
          <w:sz w:val="28"/>
          <w:szCs w:val="28"/>
          <w:lang w:val="uk-UA"/>
        </w:rPr>
        <w:t>аудиторії.</w:t>
      </w:r>
    </w:p>
    <w:p w:rsidR="00B0189E" w:rsidRPr="00B0189E" w:rsidRDefault="00B0189E" w:rsidP="00B0189E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  <w:lang w:val="uk-UA"/>
        </w:rPr>
      </w:pPr>
      <w:r w:rsidRPr="00B0189E">
        <w:rPr>
          <w:sz w:val="28"/>
          <w:szCs w:val="28"/>
          <w:lang w:val="uk-UA"/>
        </w:rPr>
        <w:t xml:space="preserve">1.3. </w:t>
      </w:r>
      <w:r w:rsidRPr="00B0189E">
        <w:rPr>
          <w:b/>
          <w:bCs/>
          <w:sz w:val="28"/>
          <w:szCs w:val="28"/>
          <w:lang w:val="uk-UA"/>
        </w:rPr>
        <w:t>Метою</w:t>
      </w:r>
      <w:r w:rsidRPr="00B0189E"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 xml:space="preserve"> </w:t>
      </w:r>
      <w:r w:rsidRPr="00B0189E">
        <w:rPr>
          <w:sz w:val="28"/>
          <w:szCs w:val="28"/>
          <w:lang w:val="uk-UA"/>
        </w:rPr>
        <w:t>впровадження змішаного н</w:t>
      </w:r>
      <w:r>
        <w:rPr>
          <w:sz w:val="28"/>
          <w:szCs w:val="28"/>
          <w:lang w:val="uk-UA"/>
        </w:rPr>
        <w:t>авчання у Білгород-Дністровському економіко-правовому фаховому коледжі Вищого навчального закладу Укоопспі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ки «Полтавський університет економіки і торгівлі» (далі - Коледж) </w:t>
      </w:r>
      <w:r w:rsidRPr="00B0189E">
        <w:rPr>
          <w:sz w:val="28"/>
          <w:szCs w:val="28"/>
          <w:lang w:val="uk-UA"/>
        </w:rPr>
        <w:t>є:</w:t>
      </w:r>
    </w:p>
    <w:p w:rsidR="00B0189E" w:rsidRPr="00B0189E" w:rsidRDefault="00B0189E" w:rsidP="00B0189E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  <w:lang w:val="uk-UA"/>
        </w:rPr>
      </w:pPr>
      <w:r w:rsidRPr="00B0189E">
        <w:rPr>
          <w:sz w:val="28"/>
          <w:szCs w:val="28"/>
          <w:lang w:val="uk-UA"/>
        </w:rPr>
        <w:t>– підвищення якості навчання за рахунок оновлення змісту</w:t>
      </w:r>
      <w:r>
        <w:rPr>
          <w:sz w:val="28"/>
          <w:szCs w:val="28"/>
          <w:lang w:val="uk-UA"/>
        </w:rPr>
        <w:t xml:space="preserve"> </w:t>
      </w:r>
      <w:r w:rsidRPr="00B0189E">
        <w:rPr>
          <w:sz w:val="28"/>
          <w:szCs w:val="28"/>
          <w:lang w:val="uk-UA"/>
        </w:rPr>
        <w:t>навчання та з</w:t>
      </w:r>
      <w:r w:rsidRPr="00B0189E">
        <w:rPr>
          <w:sz w:val="28"/>
          <w:szCs w:val="28"/>
          <w:lang w:val="uk-UA"/>
        </w:rPr>
        <w:t>а</w:t>
      </w:r>
      <w:r w:rsidRPr="00B0189E">
        <w:rPr>
          <w:sz w:val="28"/>
          <w:szCs w:val="28"/>
          <w:lang w:val="uk-UA"/>
        </w:rPr>
        <w:t>стосування сучасних інформаційно-комунікаційних та</w:t>
      </w:r>
      <w:r>
        <w:rPr>
          <w:sz w:val="28"/>
          <w:szCs w:val="28"/>
          <w:lang w:val="uk-UA"/>
        </w:rPr>
        <w:t xml:space="preserve"> </w:t>
      </w:r>
      <w:r w:rsidRPr="00B0189E">
        <w:rPr>
          <w:sz w:val="28"/>
          <w:szCs w:val="28"/>
          <w:lang w:val="uk-UA"/>
        </w:rPr>
        <w:t>інноваційних освітніх технологій, у тому числі особистісно-орієнтованого</w:t>
      </w:r>
      <w:r>
        <w:rPr>
          <w:sz w:val="28"/>
          <w:szCs w:val="28"/>
          <w:lang w:val="uk-UA"/>
        </w:rPr>
        <w:t xml:space="preserve"> </w:t>
      </w:r>
      <w:r w:rsidRPr="00B0189E">
        <w:rPr>
          <w:sz w:val="28"/>
          <w:szCs w:val="28"/>
          <w:lang w:val="uk-UA"/>
        </w:rPr>
        <w:t>підходу до процесу здобуття знань;</w:t>
      </w:r>
    </w:p>
    <w:p w:rsidR="00B0189E" w:rsidRDefault="00B0189E" w:rsidP="00B0189E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  <w:lang w:val="uk-UA"/>
        </w:rPr>
      </w:pPr>
      <w:r w:rsidRPr="00B0189E">
        <w:rPr>
          <w:sz w:val="28"/>
          <w:szCs w:val="28"/>
          <w:lang w:val="uk-UA"/>
        </w:rPr>
        <w:t>– забезпечення вільного доступу здобувачів освіти різних</w:t>
      </w:r>
      <w:r>
        <w:rPr>
          <w:sz w:val="28"/>
          <w:szCs w:val="28"/>
          <w:lang w:val="uk-UA"/>
        </w:rPr>
        <w:t xml:space="preserve"> </w:t>
      </w:r>
      <w:r w:rsidRPr="00B0189E">
        <w:rPr>
          <w:sz w:val="28"/>
          <w:szCs w:val="28"/>
          <w:lang w:val="uk-UA"/>
        </w:rPr>
        <w:t>форм навчання до освітніх ресурсів педагогічних працівників</w:t>
      </w:r>
      <w:r>
        <w:rPr>
          <w:sz w:val="28"/>
          <w:szCs w:val="28"/>
          <w:lang w:val="uk-UA"/>
        </w:rPr>
        <w:t xml:space="preserve"> Коледжу</w:t>
      </w:r>
      <w:r w:rsidRPr="00B0189E">
        <w:rPr>
          <w:sz w:val="28"/>
          <w:szCs w:val="28"/>
          <w:lang w:val="uk-UA"/>
        </w:rPr>
        <w:t xml:space="preserve">; </w:t>
      </w:r>
    </w:p>
    <w:p w:rsidR="00B0189E" w:rsidRPr="00B0189E" w:rsidRDefault="00B0189E" w:rsidP="00B0189E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0189E">
        <w:rPr>
          <w:sz w:val="28"/>
          <w:szCs w:val="28"/>
          <w:lang w:val="uk-UA"/>
        </w:rPr>
        <w:t>сприяння подальшому</w:t>
      </w:r>
      <w:r>
        <w:rPr>
          <w:sz w:val="28"/>
          <w:szCs w:val="28"/>
          <w:lang w:val="uk-UA"/>
        </w:rPr>
        <w:t xml:space="preserve"> </w:t>
      </w:r>
      <w:r w:rsidRPr="00B0189E">
        <w:rPr>
          <w:sz w:val="28"/>
          <w:szCs w:val="28"/>
          <w:lang w:val="uk-UA"/>
        </w:rPr>
        <w:t>самостійному навчанню протягом життя;</w:t>
      </w:r>
    </w:p>
    <w:p w:rsidR="00B0189E" w:rsidRPr="00B0189E" w:rsidRDefault="00B0189E" w:rsidP="00B0189E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  <w:lang w:val="uk-UA"/>
        </w:rPr>
      </w:pPr>
      <w:r w:rsidRPr="00B0189E">
        <w:rPr>
          <w:sz w:val="28"/>
          <w:szCs w:val="28"/>
          <w:lang w:val="uk-UA"/>
        </w:rPr>
        <w:t>– забезпечення систематичного моніторингу якості освіти.</w:t>
      </w:r>
    </w:p>
    <w:p w:rsidR="00B0189E" w:rsidRPr="00B0189E" w:rsidRDefault="00B0189E" w:rsidP="00B0189E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  <w:lang w:val="uk-UA"/>
        </w:rPr>
      </w:pPr>
      <w:r w:rsidRPr="00B0189E">
        <w:rPr>
          <w:sz w:val="28"/>
          <w:szCs w:val="28"/>
          <w:lang w:val="uk-UA"/>
        </w:rPr>
        <w:t>1.4. Положення розроблено з урахуванням вимог чинних</w:t>
      </w:r>
      <w:r>
        <w:rPr>
          <w:sz w:val="28"/>
          <w:szCs w:val="28"/>
          <w:lang w:val="uk-UA"/>
        </w:rPr>
        <w:t xml:space="preserve"> </w:t>
      </w:r>
      <w:r w:rsidRPr="00B0189E">
        <w:rPr>
          <w:sz w:val="28"/>
          <w:szCs w:val="28"/>
          <w:lang w:val="uk-UA"/>
        </w:rPr>
        <w:t>нормативних док</w:t>
      </w:r>
      <w:r w:rsidRPr="00B0189E">
        <w:rPr>
          <w:sz w:val="28"/>
          <w:szCs w:val="28"/>
          <w:lang w:val="uk-UA"/>
        </w:rPr>
        <w:t>у</w:t>
      </w:r>
      <w:r w:rsidRPr="00B0189E">
        <w:rPr>
          <w:sz w:val="28"/>
          <w:szCs w:val="28"/>
          <w:lang w:val="uk-UA"/>
        </w:rPr>
        <w:t>ментів, а саме:</w:t>
      </w:r>
    </w:p>
    <w:p w:rsidR="00211FBC" w:rsidRDefault="00B0189E" w:rsidP="00211FBC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  <w:lang w:val="uk-UA"/>
        </w:rPr>
      </w:pPr>
      <w:r w:rsidRPr="00B0189E">
        <w:rPr>
          <w:sz w:val="28"/>
          <w:szCs w:val="28"/>
          <w:lang w:val="uk-UA"/>
        </w:rPr>
        <w:t>– Закону України «Про вищу освіту» від 01.07 2014 року № 1556-</w:t>
      </w:r>
      <w:r w:rsidR="00211FBC">
        <w:rPr>
          <w:sz w:val="28"/>
          <w:szCs w:val="28"/>
          <w:lang w:val="uk-UA"/>
        </w:rPr>
        <w:t xml:space="preserve"> </w:t>
      </w:r>
      <w:r w:rsidRPr="00B0189E">
        <w:rPr>
          <w:sz w:val="28"/>
          <w:szCs w:val="28"/>
          <w:lang w:val="uk-UA"/>
        </w:rPr>
        <w:t>VII;</w:t>
      </w:r>
      <w:r w:rsidR="00211FBC" w:rsidRPr="00211FBC">
        <w:rPr>
          <w:sz w:val="28"/>
          <w:szCs w:val="28"/>
          <w:lang w:val="uk-UA"/>
        </w:rPr>
        <w:t xml:space="preserve"> </w:t>
      </w:r>
    </w:p>
    <w:p w:rsidR="00211FBC" w:rsidRPr="00B0189E" w:rsidRDefault="00211FBC" w:rsidP="00211FBC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  <w:lang w:val="uk-UA"/>
        </w:rPr>
      </w:pPr>
      <w:r w:rsidRPr="00B0189E">
        <w:rPr>
          <w:sz w:val="28"/>
          <w:szCs w:val="28"/>
          <w:lang w:val="uk-UA"/>
        </w:rPr>
        <w:t xml:space="preserve">– Закону України «Про </w:t>
      </w:r>
      <w:r>
        <w:rPr>
          <w:sz w:val="28"/>
          <w:szCs w:val="28"/>
          <w:lang w:val="uk-UA"/>
        </w:rPr>
        <w:t xml:space="preserve">фахову </w:t>
      </w:r>
      <w:proofErr w:type="spellStart"/>
      <w:r>
        <w:rPr>
          <w:sz w:val="28"/>
          <w:szCs w:val="28"/>
          <w:lang w:val="uk-UA"/>
        </w:rPr>
        <w:t>перед</w:t>
      </w:r>
      <w:r w:rsidRPr="00B0189E">
        <w:rPr>
          <w:sz w:val="28"/>
          <w:szCs w:val="28"/>
          <w:lang w:val="uk-UA"/>
        </w:rPr>
        <w:t>вищу</w:t>
      </w:r>
      <w:proofErr w:type="spellEnd"/>
      <w:r w:rsidRPr="00B0189E">
        <w:rPr>
          <w:sz w:val="28"/>
          <w:szCs w:val="28"/>
          <w:lang w:val="uk-UA"/>
        </w:rPr>
        <w:t xml:space="preserve"> освіту» від 0</w:t>
      </w:r>
      <w:r>
        <w:rPr>
          <w:sz w:val="28"/>
          <w:szCs w:val="28"/>
          <w:lang w:val="uk-UA"/>
        </w:rPr>
        <w:t>6</w:t>
      </w:r>
      <w:r w:rsidRPr="00B0189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B0189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B0189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2745</w:t>
      </w:r>
      <w:r w:rsidRPr="00B0189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0189E">
        <w:rPr>
          <w:sz w:val="28"/>
          <w:szCs w:val="28"/>
          <w:lang w:val="uk-UA"/>
        </w:rPr>
        <w:t>VI</w:t>
      </w:r>
      <w:r>
        <w:rPr>
          <w:sz w:val="28"/>
          <w:szCs w:val="28"/>
          <w:lang w:val="uk-UA"/>
        </w:rPr>
        <w:t>І</w:t>
      </w:r>
      <w:r w:rsidRPr="00B0189E">
        <w:rPr>
          <w:sz w:val="28"/>
          <w:szCs w:val="28"/>
          <w:lang w:val="uk-UA"/>
        </w:rPr>
        <w:t>I;</w:t>
      </w:r>
    </w:p>
    <w:p w:rsidR="00B0189E" w:rsidRPr="00B0189E" w:rsidRDefault="00B0189E" w:rsidP="00B0189E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  <w:lang w:val="uk-UA"/>
        </w:rPr>
      </w:pPr>
      <w:r w:rsidRPr="00B0189E">
        <w:rPr>
          <w:sz w:val="28"/>
          <w:szCs w:val="28"/>
          <w:lang w:val="uk-UA"/>
        </w:rPr>
        <w:t>– Наказу МОН «Про затвердження Положення про дистанційне</w:t>
      </w:r>
      <w:r w:rsidR="00211FBC">
        <w:rPr>
          <w:sz w:val="28"/>
          <w:szCs w:val="28"/>
          <w:lang w:val="uk-UA"/>
        </w:rPr>
        <w:t xml:space="preserve"> </w:t>
      </w:r>
      <w:r w:rsidRPr="00B0189E">
        <w:rPr>
          <w:sz w:val="28"/>
          <w:szCs w:val="28"/>
          <w:lang w:val="uk-UA"/>
        </w:rPr>
        <w:t>навчання від 25.04.2013 № 466;</w:t>
      </w:r>
    </w:p>
    <w:p w:rsidR="00B0189E" w:rsidRDefault="00B0189E" w:rsidP="00211FBC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  <w:lang w:val="uk-UA"/>
        </w:rPr>
      </w:pPr>
      <w:r w:rsidRPr="00B0189E">
        <w:rPr>
          <w:sz w:val="28"/>
          <w:szCs w:val="28"/>
          <w:lang w:val="uk-UA"/>
        </w:rPr>
        <w:t>– Лист</w:t>
      </w:r>
      <w:r w:rsidR="00211FBC">
        <w:rPr>
          <w:sz w:val="28"/>
          <w:szCs w:val="28"/>
          <w:lang w:val="uk-UA"/>
        </w:rPr>
        <w:t>а</w:t>
      </w:r>
      <w:r w:rsidRPr="00B0189E">
        <w:rPr>
          <w:sz w:val="28"/>
          <w:szCs w:val="28"/>
          <w:lang w:val="uk-UA"/>
        </w:rPr>
        <w:t xml:space="preserve"> МОН</w:t>
      </w:r>
      <w:r w:rsidR="00211FBC">
        <w:rPr>
          <w:sz w:val="28"/>
          <w:szCs w:val="28"/>
          <w:lang w:val="uk-UA"/>
        </w:rPr>
        <w:t>У</w:t>
      </w:r>
      <w:r w:rsidRPr="00B0189E">
        <w:rPr>
          <w:sz w:val="28"/>
          <w:szCs w:val="28"/>
          <w:lang w:val="uk-UA"/>
        </w:rPr>
        <w:t xml:space="preserve"> </w:t>
      </w:r>
      <w:r w:rsidR="00211FBC">
        <w:rPr>
          <w:sz w:val="28"/>
          <w:szCs w:val="28"/>
          <w:lang w:val="uk-UA"/>
        </w:rPr>
        <w:t>«</w:t>
      </w:r>
      <w:r w:rsidRPr="00B0189E">
        <w:rPr>
          <w:sz w:val="28"/>
          <w:szCs w:val="28"/>
          <w:lang w:val="uk-UA"/>
        </w:rPr>
        <w:t>Рекомендації щодо впровадження змішаного навчання</w:t>
      </w:r>
      <w:r w:rsidR="00211FBC">
        <w:rPr>
          <w:sz w:val="28"/>
          <w:szCs w:val="28"/>
          <w:lang w:val="uk-UA"/>
        </w:rPr>
        <w:t xml:space="preserve"> </w:t>
      </w:r>
      <w:r w:rsidRPr="00B0189E">
        <w:rPr>
          <w:sz w:val="28"/>
          <w:szCs w:val="28"/>
          <w:lang w:val="uk-UA"/>
        </w:rPr>
        <w:t>у з</w:t>
      </w:r>
      <w:r w:rsidRPr="00B0189E">
        <w:rPr>
          <w:sz w:val="28"/>
          <w:szCs w:val="28"/>
          <w:lang w:val="uk-UA"/>
        </w:rPr>
        <w:t>а</w:t>
      </w:r>
      <w:r w:rsidRPr="00B0189E">
        <w:rPr>
          <w:sz w:val="28"/>
          <w:szCs w:val="28"/>
          <w:lang w:val="uk-UA"/>
        </w:rPr>
        <w:t xml:space="preserve">кладах фахової </w:t>
      </w:r>
      <w:proofErr w:type="spellStart"/>
      <w:r w:rsidRPr="00B0189E">
        <w:rPr>
          <w:sz w:val="28"/>
          <w:szCs w:val="28"/>
          <w:lang w:val="uk-UA"/>
        </w:rPr>
        <w:t>передвищої</w:t>
      </w:r>
      <w:proofErr w:type="spellEnd"/>
      <w:r w:rsidRPr="00B0189E">
        <w:rPr>
          <w:sz w:val="28"/>
          <w:szCs w:val="28"/>
          <w:lang w:val="uk-UA"/>
        </w:rPr>
        <w:t xml:space="preserve"> та вищої освіти</w:t>
      </w:r>
      <w:r w:rsidR="00211FBC">
        <w:rPr>
          <w:sz w:val="28"/>
          <w:szCs w:val="28"/>
          <w:lang w:val="uk-UA"/>
        </w:rPr>
        <w:t>»</w:t>
      </w:r>
      <w:r w:rsidRPr="00B0189E">
        <w:rPr>
          <w:sz w:val="28"/>
          <w:szCs w:val="28"/>
          <w:lang w:val="uk-UA"/>
        </w:rPr>
        <w:t xml:space="preserve"> від 24.06.2020 №1/9-344.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 xml:space="preserve">1.5. </w:t>
      </w:r>
      <w:r w:rsidRPr="00211FBC">
        <w:rPr>
          <w:b/>
          <w:bCs/>
          <w:sz w:val="28"/>
          <w:szCs w:val="28"/>
          <w:lang w:val="uk-UA"/>
        </w:rPr>
        <w:t xml:space="preserve">Основне завдання змішаної освіти </w:t>
      </w:r>
      <w:r w:rsidRPr="00211FBC">
        <w:rPr>
          <w:sz w:val="28"/>
          <w:szCs w:val="28"/>
          <w:lang w:val="uk-UA"/>
        </w:rPr>
        <w:t xml:space="preserve">- забезпечення </w:t>
      </w:r>
      <w:r w:rsidR="00BD5115">
        <w:rPr>
          <w:sz w:val="28"/>
          <w:szCs w:val="28"/>
          <w:lang w:val="uk-UA"/>
        </w:rPr>
        <w:t>здобувачам освіти</w:t>
      </w:r>
      <w:r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м</w:t>
      </w:r>
      <w:r w:rsidRPr="00211FBC">
        <w:rPr>
          <w:sz w:val="28"/>
          <w:szCs w:val="28"/>
          <w:lang w:val="uk-UA"/>
        </w:rPr>
        <w:t>о</w:t>
      </w:r>
      <w:r w:rsidRPr="00211FBC">
        <w:rPr>
          <w:sz w:val="28"/>
          <w:szCs w:val="28"/>
          <w:lang w:val="uk-UA"/>
        </w:rPr>
        <w:t>жливості реалізації конституційного права на здобуття вищої освіти та</w:t>
      </w:r>
      <w:r>
        <w:rPr>
          <w:sz w:val="28"/>
          <w:szCs w:val="28"/>
          <w:lang w:val="uk-UA"/>
        </w:rPr>
        <w:t xml:space="preserve"> фахової </w:t>
      </w:r>
      <w:proofErr w:type="spellStart"/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редвищої</w:t>
      </w:r>
      <w:proofErr w:type="spellEnd"/>
      <w:r>
        <w:rPr>
          <w:sz w:val="28"/>
          <w:szCs w:val="28"/>
          <w:lang w:val="uk-UA"/>
        </w:rPr>
        <w:t xml:space="preserve"> освіти</w:t>
      </w:r>
      <w:r w:rsidRPr="00211FBC">
        <w:rPr>
          <w:sz w:val="28"/>
          <w:szCs w:val="28"/>
          <w:lang w:val="uk-UA"/>
        </w:rPr>
        <w:t>: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– розширення доступу різних категорій студентів до якісного</w:t>
      </w:r>
      <w:r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навчання за ві</w:t>
      </w:r>
      <w:r w:rsidRPr="00211FBC">
        <w:rPr>
          <w:sz w:val="28"/>
          <w:szCs w:val="28"/>
          <w:lang w:val="uk-UA"/>
        </w:rPr>
        <w:t>д</w:t>
      </w:r>
      <w:r w:rsidRPr="00211FBC">
        <w:rPr>
          <w:sz w:val="28"/>
          <w:szCs w:val="28"/>
          <w:lang w:val="uk-UA"/>
        </w:rPr>
        <w:t>повідними програмами;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– забезпечення індивідуалізації навчання відповідно до потреб,</w:t>
      </w:r>
      <w:r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особливостей і можливостей здобувачів вищої освіти та </w:t>
      </w:r>
      <w:r>
        <w:rPr>
          <w:sz w:val="28"/>
          <w:szCs w:val="28"/>
          <w:lang w:val="uk-UA"/>
        </w:rPr>
        <w:t xml:space="preserve">фахової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 xml:space="preserve"> освіти</w:t>
      </w:r>
      <w:r w:rsidRPr="00211FBC">
        <w:rPr>
          <w:sz w:val="28"/>
          <w:szCs w:val="28"/>
          <w:lang w:val="uk-UA"/>
        </w:rPr>
        <w:t>;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– забезпечення можливості одночасного (паралельного) навчання;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 xml:space="preserve">– підготовка до вступу до закладів </w:t>
      </w:r>
      <w:r>
        <w:rPr>
          <w:sz w:val="28"/>
          <w:szCs w:val="28"/>
          <w:lang w:val="uk-UA"/>
        </w:rPr>
        <w:t xml:space="preserve">вищої освіти </w:t>
      </w:r>
      <w:r w:rsidRPr="00211FBC">
        <w:rPr>
          <w:sz w:val="28"/>
          <w:szCs w:val="28"/>
          <w:lang w:val="uk-UA"/>
        </w:rPr>
        <w:t>та до</w:t>
      </w:r>
      <w:r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зовнішнього незалежного оцінювання;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– підвищення якості та ефективності навчання шляхом</w:t>
      </w:r>
      <w:r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застосування сучасних освітніх технологій;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– створення додаткових можливостей спілкування викладачів і</w:t>
      </w:r>
      <w:r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здобувачів осв</w:t>
      </w:r>
      <w:r w:rsidRPr="00211FBC">
        <w:rPr>
          <w:sz w:val="28"/>
          <w:szCs w:val="28"/>
          <w:lang w:val="uk-UA"/>
        </w:rPr>
        <w:t>і</w:t>
      </w:r>
      <w:r w:rsidRPr="00211FBC">
        <w:rPr>
          <w:sz w:val="28"/>
          <w:szCs w:val="28"/>
          <w:lang w:val="uk-UA"/>
        </w:rPr>
        <w:t>ти у межах активного творчого навчання;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– забезпечення контролю якості освіти;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– зменшення витрат на навчання, проїзд та проживання учасників</w:t>
      </w:r>
      <w:r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освітнього процесу;</w:t>
      </w:r>
    </w:p>
    <w:p w:rsid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– зниження матеріально-технічних затрат на організацію</w:t>
      </w:r>
      <w:r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освітнього процесу шляхом заміни його на віртуальний.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1.6. У Положенні використані наступні терміни: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 xml:space="preserve">– Електронний навчальний курс (ЕНК) - це комплекс </w:t>
      </w:r>
      <w:proofErr w:type="spellStart"/>
      <w:r w:rsidRPr="00211FBC">
        <w:rPr>
          <w:sz w:val="28"/>
          <w:szCs w:val="28"/>
          <w:lang w:val="uk-UA"/>
        </w:rPr>
        <w:t>навчально</w:t>
      </w:r>
      <w:proofErr w:type="spellEnd"/>
      <w:r w:rsidRPr="00211FBC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м</w:t>
      </w:r>
      <w:r w:rsidRPr="00211FBC">
        <w:rPr>
          <w:sz w:val="28"/>
          <w:szCs w:val="28"/>
          <w:lang w:val="uk-UA"/>
        </w:rPr>
        <w:t>етодичного забезпечення</w:t>
      </w:r>
      <w:r>
        <w:rPr>
          <w:sz w:val="28"/>
          <w:szCs w:val="28"/>
          <w:lang w:val="uk-UA"/>
        </w:rPr>
        <w:t>, створений</w:t>
      </w:r>
      <w:r w:rsidRPr="00211FBC">
        <w:rPr>
          <w:sz w:val="28"/>
          <w:szCs w:val="28"/>
          <w:lang w:val="uk-UA"/>
        </w:rPr>
        <w:t xml:space="preserve"> для організації індивідуального та</w:t>
      </w:r>
      <w:r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групового навчання з використанням технологій дистанційного навчання.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lastRenderedPageBreak/>
        <w:t>– Інформаційно-комунікаційні технології дистанційного навчання -</w:t>
      </w:r>
      <w:r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технології створення, накопичення, зберігання та доступу до </w:t>
      </w:r>
      <w:proofErr w:type="spellStart"/>
      <w:r w:rsidRPr="00211FBC">
        <w:rPr>
          <w:sz w:val="28"/>
          <w:szCs w:val="28"/>
          <w:lang w:val="uk-UA"/>
        </w:rPr>
        <w:t>веб-ресурсів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(електронних ресурсів) навчальних дисциплін (програм), а також</w:t>
      </w:r>
      <w:r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забезпечення організації і супроводу освітнього процесу за допомогою</w:t>
      </w:r>
      <w:r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спеціалізованого програмного з</w:t>
      </w:r>
      <w:r w:rsidRPr="00211FBC">
        <w:rPr>
          <w:sz w:val="28"/>
          <w:szCs w:val="28"/>
          <w:lang w:val="uk-UA"/>
        </w:rPr>
        <w:t>а</w:t>
      </w:r>
      <w:r w:rsidRPr="00211FBC">
        <w:rPr>
          <w:sz w:val="28"/>
          <w:szCs w:val="28"/>
          <w:lang w:val="uk-UA"/>
        </w:rPr>
        <w:t>безпечення та засобів інформаційно-комунікаційного зв'язку, у тому числі Інт</w:t>
      </w:r>
      <w:r w:rsidRPr="00211FBC">
        <w:rPr>
          <w:sz w:val="28"/>
          <w:szCs w:val="28"/>
          <w:lang w:val="uk-UA"/>
        </w:rPr>
        <w:t>е</w:t>
      </w:r>
      <w:r w:rsidRPr="00211FBC">
        <w:rPr>
          <w:sz w:val="28"/>
          <w:szCs w:val="28"/>
          <w:lang w:val="uk-UA"/>
        </w:rPr>
        <w:t>рнету;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– Синхронний режим - взаємодія між суб'єктами дистанційного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навчання, під час якої всі учасники одночасно перебувають у </w:t>
      </w:r>
      <w:proofErr w:type="spellStart"/>
      <w:r w:rsidRPr="00211FBC">
        <w:rPr>
          <w:sz w:val="28"/>
          <w:szCs w:val="28"/>
          <w:lang w:val="uk-UA"/>
        </w:rPr>
        <w:t>веб-середовищі</w:t>
      </w:r>
      <w:proofErr w:type="spellEnd"/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дистанційного навчання (чат, </w:t>
      </w:r>
      <w:proofErr w:type="spellStart"/>
      <w:r w:rsidRPr="00211FBC">
        <w:rPr>
          <w:sz w:val="28"/>
          <w:szCs w:val="28"/>
          <w:lang w:val="uk-UA"/>
        </w:rPr>
        <w:t>аудіо-</w:t>
      </w:r>
      <w:proofErr w:type="spellEnd"/>
      <w:r w:rsidRPr="00211FBC">
        <w:rPr>
          <w:sz w:val="28"/>
          <w:szCs w:val="28"/>
          <w:lang w:val="uk-UA"/>
        </w:rPr>
        <w:t xml:space="preserve">, </w:t>
      </w:r>
      <w:proofErr w:type="spellStart"/>
      <w:r w:rsidRPr="00211FBC">
        <w:rPr>
          <w:sz w:val="28"/>
          <w:szCs w:val="28"/>
          <w:lang w:val="uk-UA"/>
        </w:rPr>
        <w:t>відеоконференції</w:t>
      </w:r>
      <w:proofErr w:type="spellEnd"/>
      <w:r w:rsidRPr="00211FBC">
        <w:rPr>
          <w:sz w:val="28"/>
          <w:szCs w:val="28"/>
          <w:lang w:val="uk-UA"/>
        </w:rPr>
        <w:t>, соціальні мережі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тощо);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 xml:space="preserve">– Асинхронний режим – взаємодія між </w:t>
      </w:r>
      <w:proofErr w:type="spellStart"/>
      <w:r w:rsidRPr="00211FBC">
        <w:rPr>
          <w:sz w:val="28"/>
          <w:szCs w:val="28"/>
          <w:lang w:val="uk-UA"/>
        </w:rPr>
        <w:t>суб</w:t>
      </w:r>
      <w:proofErr w:type="spellEnd"/>
      <w:r w:rsidRPr="00211FBC">
        <w:rPr>
          <w:sz w:val="28"/>
          <w:szCs w:val="28"/>
          <w:lang w:val="uk-UA"/>
        </w:rPr>
        <w:t xml:space="preserve"> </w:t>
      </w:r>
      <w:proofErr w:type="spellStart"/>
      <w:r w:rsidR="004E604F">
        <w:rPr>
          <w:sz w:val="28"/>
          <w:szCs w:val="28"/>
          <w:lang w:val="uk-UA"/>
        </w:rPr>
        <w:t>є</w:t>
      </w:r>
      <w:r w:rsidRPr="00211FBC">
        <w:rPr>
          <w:sz w:val="28"/>
          <w:szCs w:val="28"/>
          <w:lang w:val="uk-UA"/>
        </w:rPr>
        <w:t>ктами</w:t>
      </w:r>
      <w:proofErr w:type="spellEnd"/>
      <w:r w:rsidRPr="00211FBC">
        <w:rPr>
          <w:sz w:val="28"/>
          <w:szCs w:val="28"/>
          <w:lang w:val="uk-UA"/>
        </w:rPr>
        <w:t xml:space="preserve"> дистанційного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навчання, під час якої учасники співпрацюють та </w:t>
      </w:r>
      <w:proofErr w:type="spellStart"/>
      <w:r w:rsidRPr="00211FBC">
        <w:rPr>
          <w:sz w:val="28"/>
          <w:szCs w:val="28"/>
          <w:lang w:val="uk-UA"/>
        </w:rPr>
        <w:t>комунікують</w:t>
      </w:r>
      <w:proofErr w:type="spellEnd"/>
      <w:r w:rsidRPr="00211FBC">
        <w:rPr>
          <w:sz w:val="28"/>
          <w:szCs w:val="28"/>
          <w:lang w:val="uk-UA"/>
        </w:rPr>
        <w:t xml:space="preserve"> між собою із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затримкою у ч</w:t>
      </w:r>
      <w:r w:rsidRPr="00211FBC">
        <w:rPr>
          <w:sz w:val="28"/>
          <w:szCs w:val="28"/>
          <w:lang w:val="uk-UA"/>
        </w:rPr>
        <w:t>а</w:t>
      </w:r>
      <w:r w:rsidRPr="00211FBC">
        <w:rPr>
          <w:sz w:val="28"/>
          <w:szCs w:val="28"/>
          <w:lang w:val="uk-UA"/>
        </w:rPr>
        <w:t>сі, застосовуючи при цьому електронну пошту, форум,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соціальні мережі та інші сучасні інформаційно-комунікаційні технології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тощо;</w:t>
      </w:r>
    </w:p>
    <w:p w:rsidR="00211FBC" w:rsidRPr="004E604F" w:rsidRDefault="00211FBC" w:rsidP="004E604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4E604F">
        <w:rPr>
          <w:b/>
          <w:bCs/>
          <w:sz w:val="28"/>
          <w:szCs w:val="28"/>
          <w:lang w:val="uk-UA"/>
        </w:rPr>
        <w:t>2. ОРГАНІЗАЦІЙНІ ЗАСАДИ ЗМІШАНОГО НАВЧАННЯ</w:t>
      </w:r>
    </w:p>
    <w:p w:rsidR="00211FBC" w:rsidRPr="004E604F" w:rsidRDefault="00211FBC" w:rsidP="004E604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2.1. Основним документом, який визначає організацію освітньої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діяльності за технологією змішаного навчання є робочий навчальний план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підготовки </w:t>
      </w:r>
      <w:r w:rsidR="004E604F">
        <w:rPr>
          <w:sz w:val="28"/>
          <w:szCs w:val="28"/>
          <w:lang w:val="uk-UA"/>
        </w:rPr>
        <w:t>фах</w:t>
      </w:r>
      <w:r w:rsidR="004E604F">
        <w:rPr>
          <w:sz w:val="28"/>
          <w:szCs w:val="28"/>
          <w:lang w:val="uk-UA"/>
        </w:rPr>
        <w:t>о</w:t>
      </w:r>
      <w:r w:rsidR="004E604F">
        <w:rPr>
          <w:sz w:val="28"/>
          <w:szCs w:val="28"/>
          <w:lang w:val="uk-UA"/>
        </w:rPr>
        <w:t xml:space="preserve">вого </w:t>
      </w:r>
      <w:r w:rsidRPr="00211FBC">
        <w:rPr>
          <w:sz w:val="28"/>
          <w:szCs w:val="28"/>
          <w:lang w:val="uk-UA"/>
        </w:rPr>
        <w:t xml:space="preserve">молодшого бакалавра, </w:t>
      </w:r>
      <w:r w:rsidR="004E604F">
        <w:rPr>
          <w:sz w:val="28"/>
          <w:szCs w:val="28"/>
          <w:lang w:val="uk-UA"/>
        </w:rPr>
        <w:t xml:space="preserve">молодшого спеціаліста за </w:t>
      </w:r>
      <w:r w:rsidRPr="00211FBC">
        <w:rPr>
          <w:sz w:val="28"/>
          <w:szCs w:val="28"/>
          <w:lang w:val="uk-UA"/>
        </w:rPr>
        <w:t>відповідною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освітньою програмою.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 xml:space="preserve">2.2. Змішане навчання у </w:t>
      </w:r>
      <w:r w:rsidR="004E604F">
        <w:rPr>
          <w:sz w:val="28"/>
          <w:szCs w:val="28"/>
          <w:lang w:val="uk-UA"/>
        </w:rPr>
        <w:t xml:space="preserve">коледжі </w:t>
      </w:r>
      <w:r w:rsidRPr="00211FBC">
        <w:rPr>
          <w:sz w:val="28"/>
          <w:szCs w:val="28"/>
          <w:lang w:val="uk-UA"/>
        </w:rPr>
        <w:t>підтримується протягом усього навчального року та містить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дистанційні та очні періоди за наказом </w:t>
      </w:r>
      <w:r w:rsidR="004E604F">
        <w:rPr>
          <w:sz w:val="28"/>
          <w:szCs w:val="28"/>
          <w:lang w:val="uk-UA"/>
        </w:rPr>
        <w:t>ди</w:t>
      </w:r>
      <w:r w:rsidRPr="00211FBC">
        <w:rPr>
          <w:sz w:val="28"/>
          <w:szCs w:val="28"/>
          <w:lang w:val="uk-UA"/>
        </w:rPr>
        <w:t>ректора.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2.3. Дистанційний період для здобувачів освіти денної форми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навчання, за по</w:t>
      </w:r>
      <w:r w:rsidRPr="00211FBC">
        <w:rPr>
          <w:sz w:val="28"/>
          <w:szCs w:val="28"/>
          <w:lang w:val="uk-UA"/>
        </w:rPr>
        <w:t>т</w:t>
      </w:r>
      <w:r w:rsidRPr="00211FBC">
        <w:rPr>
          <w:sz w:val="28"/>
          <w:szCs w:val="28"/>
          <w:lang w:val="uk-UA"/>
        </w:rPr>
        <w:t xml:space="preserve">реби, визначається </w:t>
      </w:r>
      <w:r w:rsidR="004E604F">
        <w:rPr>
          <w:sz w:val="28"/>
          <w:szCs w:val="28"/>
          <w:lang w:val="uk-UA"/>
        </w:rPr>
        <w:t>ди</w:t>
      </w:r>
      <w:r w:rsidRPr="00211FBC">
        <w:rPr>
          <w:sz w:val="28"/>
          <w:szCs w:val="28"/>
          <w:lang w:val="uk-UA"/>
        </w:rPr>
        <w:t xml:space="preserve">ректором </w:t>
      </w:r>
      <w:r w:rsidR="004E604F">
        <w:rPr>
          <w:sz w:val="28"/>
          <w:szCs w:val="28"/>
          <w:lang w:val="uk-UA"/>
        </w:rPr>
        <w:t xml:space="preserve">коледжу </w:t>
      </w:r>
      <w:r w:rsidRPr="00211FBC">
        <w:rPr>
          <w:sz w:val="28"/>
          <w:szCs w:val="28"/>
          <w:lang w:val="uk-UA"/>
        </w:rPr>
        <w:t>та затверджується</w:t>
      </w:r>
      <w:r w:rsidR="004E604F">
        <w:rPr>
          <w:sz w:val="28"/>
          <w:szCs w:val="28"/>
          <w:lang w:val="uk-UA"/>
        </w:rPr>
        <w:t xml:space="preserve"> відповідним </w:t>
      </w:r>
      <w:r w:rsidRPr="00211FBC">
        <w:rPr>
          <w:sz w:val="28"/>
          <w:szCs w:val="28"/>
          <w:lang w:val="uk-UA"/>
        </w:rPr>
        <w:t>нак</w:t>
      </w:r>
      <w:r w:rsidRPr="00211FBC">
        <w:rPr>
          <w:sz w:val="28"/>
          <w:szCs w:val="28"/>
          <w:lang w:val="uk-UA"/>
        </w:rPr>
        <w:t>а</w:t>
      </w:r>
      <w:r w:rsidRPr="00211FBC">
        <w:rPr>
          <w:sz w:val="28"/>
          <w:szCs w:val="28"/>
          <w:lang w:val="uk-UA"/>
        </w:rPr>
        <w:t>зом. Здобувачі освіти денної форми навчання, які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навчаються за індивідуал</w:t>
      </w:r>
      <w:r w:rsidRPr="00211FBC">
        <w:rPr>
          <w:sz w:val="28"/>
          <w:szCs w:val="28"/>
          <w:lang w:val="uk-UA"/>
        </w:rPr>
        <w:t>ь</w:t>
      </w:r>
      <w:r w:rsidR="004E604F">
        <w:rPr>
          <w:sz w:val="28"/>
          <w:szCs w:val="28"/>
          <w:lang w:val="uk-UA"/>
        </w:rPr>
        <w:t xml:space="preserve">ною формою навчання </w:t>
      </w:r>
      <w:r w:rsidRPr="00211FBC">
        <w:rPr>
          <w:sz w:val="28"/>
          <w:szCs w:val="28"/>
          <w:lang w:val="uk-UA"/>
        </w:rPr>
        <w:t>зобов'язані вивчати семестрові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дисципліни дистанційно. При цьому дистанційний період навчання для таких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здобувачів осв</w:t>
      </w:r>
      <w:r w:rsidR="004E604F">
        <w:rPr>
          <w:sz w:val="28"/>
          <w:szCs w:val="28"/>
          <w:lang w:val="uk-UA"/>
        </w:rPr>
        <w:t>іти триває від початку навчання</w:t>
      </w:r>
      <w:r w:rsidRPr="00211FBC">
        <w:rPr>
          <w:sz w:val="28"/>
          <w:szCs w:val="28"/>
          <w:lang w:val="uk-UA"/>
        </w:rPr>
        <w:t xml:space="preserve"> до початку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екзаменаційної сесії, а для здобувачів заочної форми навчання -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передбачений у період між </w:t>
      </w:r>
      <w:proofErr w:type="spellStart"/>
      <w:r w:rsidRPr="00211FBC">
        <w:rPr>
          <w:sz w:val="28"/>
          <w:szCs w:val="28"/>
          <w:lang w:val="uk-UA"/>
        </w:rPr>
        <w:t>настановчими</w:t>
      </w:r>
      <w:proofErr w:type="spellEnd"/>
      <w:r w:rsidRPr="00211FBC">
        <w:rPr>
          <w:sz w:val="28"/>
          <w:szCs w:val="28"/>
          <w:lang w:val="uk-UA"/>
        </w:rPr>
        <w:t xml:space="preserve"> та екзаменаційн</w:t>
      </w:r>
      <w:r w:rsidRPr="00211FBC">
        <w:rPr>
          <w:sz w:val="28"/>
          <w:szCs w:val="28"/>
          <w:lang w:val="uk-UA"/>
        </w:rPr>
        <w:t>и</w:t>
      </w:r>
      <w:r w:rsidRPr="00211FBC">
        <w:rPr>
          <w:sz w:val="28"/>
          <w:szCs w:val="28"/>
          <w:lang w:val="uk-UA"/>
        </w:rPr>
        <w:t>ми сесіями.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 xml:space="preserve">2.4. Очний період для здобувачів </w:t>
      </w:r>
      <w:r w:rsidR="004E604F">
        <w:rPr>
          <w:sz w:val="28"/>
          <w:szCs w:val="28"/>
          <w:lang w:val="uk-UA"/>
        </w:rPr>
        <w:t xml:space="preserve">фахової </w:t>
      </w:r>
      <w:proofErr w:type="spellStart"/>
      <w:r w:rsidR="004E604F">
        <w:rPr>
          <w:sz w:val="28"/>
          <w:szCs w:val="28"/>
          <w:lang w:val="uk-UA"/>
        </w:rPr>
        <w:t>передвищої</w:t>
      </w:r>
      <w:proofErr w:type="spellEnd"/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 освіти денної форми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навчання триває протягом усього навчального періоду, окрім випадків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 xml:space="preserve">описаних у попередньому пункті (2.3). Для здобувачів </w:t>
      </w:r>
      <w:r w:rsidR="004E604F">
        <w:rPr>
          <w:sz w:val="28"/>
          <w:szCs w:val="28"/>
          <w:lang w:val="uk-UA"/>
        </w:rPr>
        <w:t xml:space="preserve">фахової </w:t>
      </w:r>
      <w:proofErr w:type="spellStart"/>
      <w:r w:rsidR="004E604F">
        <w:rPr>
          <w:sz w:val="28"/>
          <w:szCs w:val="28"/>
          <w:lang w:val="uk-UA"/>
        </w:rPr>
        <w:t>передвищої</w:t>
      </w:r>
      <w:proofErr w:type="spellEnd"/>
      <w:r w:rsidR="004E604F">
        <w:rPr>
          <w:sz w:val="28"/>
          <w:szCs w:val="28"/>
          <w:lang w:val="uk-UA"/>
        </w:rPr>
        <w:t xml:space="preserve"> </w:t>
      </w:r>
      <w:r w:rsidR="004E604F" w:rsidRPr="00211FB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освіти заочної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форми навчання очний період відповідає </w:t>
      </w:r>
      <w:proofErr w:type="spellStart"/>
      <w:r w:rsidRPr="00211FBC">
        <w:rPr>
          <w:sz w:val="28"/>
          <w:szCs w:val="28"/>
          <w:lang w:val="uk-UA"/>
        </w:rPr>
        <w:t>настановчим</w:t>
      </w:r>
      <w:proofErr w:type="spellEnd"/>
      <w:r w:rsidRPr="00211FBC">
        <w:rPr>
          <w:sz w:val="28"/>
          <w:szCs w:val="28"/>
          <w:lang w:val="uk-UA"/>
        </w:rPr>
        <w:t xml:space="preserve"> та екзам</w:t>
      </w:r>
      <w:r w:rsidRPr="00211FBC">
        <w:rPr>
          <w:sz w:val="28"/>
          <w:szCs w:val="28"/>
          <w:lang w:val="uk-UA"/>
        </w:rPr>
        <w:t>е</w:t>
      </w:r>
      <w:r w:rsidRPr="00211FBC">
        <w:rPr>
          <w:sz w:val="28"/>
          <w:szCs w:val="28"/>
          <w:lang w:val="uk-UA"/>
        </w:rPr>
        <w:t>наційним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сесіям.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2.5. Тривалість та послідовність періодів дистанційного та очного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навчання ві</w:t>
      </w:r>
      <w:r w:rsidRPr="00211FBC">
        <w:rPr>
          <w:sz w:val="28"/>
          <w:szCs w:val="28"/>
          <w:lang w:val="uk-UA"/>
        </w:rPr>
        <w:t>д</w:t>
      </w:r>
      <w:r w:rsidRPr="00211FBC">
        <w:rPr>
          <w:sz w:val="28"/>
          <w:szCs w:val="28"/>
          <w:lang w:val="uk-UA"/>
        </w:rPr>
        <w:t>значається у плані-графіку освітньої діяльності для денної та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заочної форм н</w:t>
      </w:r>
      <w:r w:rsidRPr="00211FBC">
        <w:rPr>
          <w:sz w:val="28"/>
          <w:szCs w:val="28"/>
          <w:lang w:val="uk-UA"/>
        </w:rPr>
        <w:t>а</w:t>
      </w:r>
      <w:r w:rsidRPr="00211FBC">
        <w:rPr>
          <w:sz w:val="28"/>
          <w:szCs w:val="28"/>
          <w:lang w:val="uk-UA"/>
        </w:rPr>
        <w:t xml:space="preserve">вчання </w:t>
      </w:r>
      <w:r w:rsidR="004E604F">
        <w:rPr>
          <w:sz w:val="28"/>
          <w:szCs w:val="28"/>
          <w:lang w:val="uk-UA"/>
        </w:rPr>
        <w:t>коледжу</w:t>
      </w:r>
      <w:r w:rsidRPr="00211FBC">
        <w:rPr>
          <w:sz w:val="28"/>
          <w:szCs w:val="28"/>
          <w:lang w:val="uk-UA"/>
        </w:rPr>
        <w:t>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 xml:space="preserve">2.6. Під час дистанційного періоду здобувачі </w:t>
      </w:r>
      <w:r w:rsidR="004E604F">
        <w:rPr>
          <w:sz w:val="28"/>
          <w:szCs w:val="28"/>
          <w:lang w:val="uk-UA"/>
        </w:rPr>
        <w:t xml:space="preserve">фахової </w:t>
      </w:r>
      <w:proofErr w:type="spellStart"/>
      <w:r w:rsidR="004E604F">
        <w:rPr>
          <w:sz w:val="28"/>
          <w:szCs w:val="28"/>
          <w:lang w:val="uk-UA"/>
        </w:rPr>
        <w:t>передвищої</w:t>
      </w:r>
      <w:proofErr w:type="spellEnd"/>
      <w:r w:rsidR="004E604F">
        <w:rPr>
          <w:sz w:val="28"/>
          <w:szCs w:val="28"/>
          <w:lang w:val="uk-UA"/>
        </w:rPr>
        <w:t xml:space="preserve"> </w:t>
      </w:r>
      <w:r w:rsidR="004E604F" w:rsidRPr="00211FB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освіти посл</w:t>
      </w:r>
      <w:r w:rsidRPr="00211FBC">
        <w:rPr>
          <w:sz w:val="28"/>
          <w:szCs w:val="28"/>
          <w:lang w:val="uk-UA"/>
        </w:rPr>
        <w:t>і</w:t>
      </w:r>
      <w:r w:rsidRPr="00211FBC">
        <w:rPr>
          <w:sz w:val="28"/>
          <w:szCs w:val="28"/>
          <w:lang w:val="uk-UA"/>
        </w:rPr>
        <w:t>довно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опановують певні дисципліни, навчаючись у ЕНК під керівництвом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в</w:t>
      </w:r>
      <w:r w:rsidRPr="00211FBC">
        <w:rPr>
          <w:sz w:val="28"/>
          <w:szCs w:val="28"/>
          <w:lang w:val="uk-UA"/>
        </w:rPr>
        <w:t>и</w:t>
      </w:r>
      <w:r w:rsidRPr="00211FBC">
        <w:rPr>
          <w:sz w:val="28"/>
          <w:szCs w:val="28"/>
          <w:lang w:val="uk-UA"/>
        </w:rPr>
        <w:t xml:space="preserve">кладача. Здобувачі </w:t>
      </w:r>
      <w:r w:rsidR="004E604F">
        <w:rPr>
          <w:sz w:val="28"/>
          <w:szCs w:val="28"/>
          <w:lang w:val="uk-UA"/>
        </w:rPr>
        <w:t xml:space="preserve">фахової </w:t>
      </w:r>
      <w:proofErr w:type="spellStart"/>
      <w:r w:rsidR="004E604F">
        <w:rPr>
          <w:sz w:val="28"/>
          <w:szCs w:val="28"/>
          <w:lang w:val="uk-UA"/>
        </w:rPr>
        <w:t>передвищої</w:t>
      </w:r>
      <w:proofErr w:type="spellEnd"/>
      <w:r w:rsidR="004E604F">
        <w:rPr>
          <w:sz w:val="28"/>
          <w:szCs w:val="28"/>
          <w:lang w:val="uk-UA"/>
        </w:rPr>
        <w:t xml:space="preserve"> </w:t>
      </w:r>
      <w:r w:rsidR="004E604F" w:rsidRPr="00211FB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освіти </w:t>
      </w:r>
      <w:r w:rsidR="004E604F">
        <w:rPr>
          <w:sz w:val="28"/>
          <w:szCs w:val="28"/>
          <w:lang w:val="uk-UA"/>
        </w:rPr>
        <w:t>беруть</w:t>
      </w:r>
      <w:r w:rsidRPr="00211FBC">
        <w:rPr>
          <w:sz w:val="28"/>
          <w:szCs w:val="28"/>
          <w:lang w:val="uk-UA"/>
        </w:rPr>
        <w:t xml:space="preserve"> участь у заняттях син</w:t>
      </w:r>
      <w:r w:rsidRPr="00211FBC">
        <w:rPr>
          <w:sz w:val="28"/>
          <w:szCs w:val="28"/>
          <w:lang w:val="uk-UA"/>
        </w:rPr>
        <w:t>х</w:t>
      </w:r>
      <w:r w:rsidRPr="00211FBC">
        <w:rPr>
          <w:sz w:val="28"/>
          <w:szCs w:val="28"/>
          <w:lang w:val="uk-UA"/>
        </w:rPr>
        <w:t>ронної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та асинхронної взаємодії, семінарах, практичних заняттях, консультац</w:t>
      </w:r>
      <w:r w:rsidRPr="00211FBC">
        <w:rPr>
          <w:sz w:val="28"/>
          <w:szCs w:val="28"/>
          <w:lang w:val="uk-UA"/>
        </w:rPr>
        <w:t>і</w:t>
      </w:r>
      <w:r w:rsidRPr="00211FBC">
        <w:rPr>
          <w:sz w:val="28"/>
          <w:szCs w:val="28"/>
          <w:lang w:val="uk-UA"/>
        </w:rPr>
        <w:t>ях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відповідно до розкладу занять та запланованих видів діяльності.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2.7. Очні навчальні заняття проходять за розкладом відповідної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навчальної гр</w:t>
      </w:r>
      <w:r w:rsidRPr="00211FBC">
        <w:rPr>
          <w:sz w:val="28"/>
          <w:szCs w:val="28"/>
          <w:lang w:val="uk-UA"/>
        </w:rPr>
        <w:t>у</w:t>
      </w:r>
      <w:r w:rsidRPr="00211FBC">
        <w:rPr>
          <w:sz w:val="28"/>
          <w:szCs w:val="28"/>
          <w:lang w:val="uk-UA"/>
        </w:rPr>
        <w:t xml:space="preserve">пи. Під час їх проведення у здобувачів </w:t>
      </w:r>
      <w:r w:rsidR="004E604F">
        <w:rPr>
          <w:sz w:val="28"/>
          <w:szCs w:val="28"/>
          <w:lang w:val="uk-UA"/>
        </w:rPr>
        <w:t xml:space="preserve">фахової </w:t>
      </w:r>
      <w:proofErr w:type="spellStart"/>
      <w:r w:rsidR="004E604F">
        <w:rPr>
          <w:sz w:val="28"/>
          <w:szCs w:val="28"/>
          <w:lang w:val="uk-UA"/>
        </w:rPr>
        <w:t>передвищої</w:t>
      </w:r>
      <w:proofErr w:type="spellEnd"/>
      <w:r w:rsidR="004E604F">
        <w:rPr>
          <w:sz w:val="28"/>
          <w:szCs w:val="28"/>
          <w:lang w:val="uk-UA"/>
        </w:rPr>
        <w:t xml:space="preserve"> </w:t>
      </w:r>
      <w:r w:rsidR="004E604F" w:rsidRPr="00211FB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освіти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формуються практичні уміння та навички і здійснюються контрольні заходи.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Присутність на очних навчальних заняттях є обов'язковою для здобувачів</w:t>
      </w:r>
      <w:r w:rsidR="004E604F">
        <w:rPr>
          <w:sz w:val="28"/>
          <w:szCs w:val="28"/>
          <w:lang w:val="uk-UA"/>
        </w:rPr>
        <w:t xml:space="preserve"> фахової </w:t>
      </w:r>
      <w:proofErr w:type="spellStart"/>
      <w:r w:rsidR="004E604F">
        <w:rPr>
          <w:sz w:val="28"/>
          <w:szCs w:val="28"/>
          <w:lang w:val="uk-UA"/>
        </w:rPr>
        <w:t>передвищої</w:t>
      </w:r>
      <w:proofErr w:type="spellEnd"/>
      <w:r w:rsidR="004E604F">
        <w:rPr>
          <w:sz w:val="28"/>
          <w:szCs w:val="28"/>
          <w:lang w:val="uk-UA"/>
        </w:rPr>
        <w:t xml:space="preserve"> </w:t>
      </w:r>
      <w:r w:rsidR="004E604F" w:rsidRPr="00211FB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освіти.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2.8. Дотримання графіка освітньої діяльності є обов'язковим.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Здобувачі </w:t>
      </w:r>
      <w:r w:rsidR="004E604F">
        <w:rPr>
          <w:sz w:val="28"/>
          <w:szCs w:val="28"/>
          <w:lang w:val="uk-UA"/>
        </w:rPr>
        <w:t xml:space="preserve">фахової </w:t>
      </w:r>
      <w:proofErr w:type="spellStart"/>
      <w:r w:rsidR="004E604F">
        <w:rPr>
          <w:sz w:val="28"/>
          <w:szCs w:val="28"/>
          <w:lang w:val="uk-UA"/>
        </w:rPr>
        <w:t>передвищої</w:t>
      </w:r>
      <w:proofErr w:type="spellEnd"/>
      <w:r w:rsidR="004E604F">
        <w:rPr>
          <w:sz w:val="28"/>
          <w:szCs w:val="28"/>
          <w:lang w:val="uk-UA"/>
        </w:rPr>
        <w:t xml:space="preserve"> </w:t>
      </w:r>
      <w:r w:rsidR="004E604F" w:rsidRPr="00211FB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зобов'язані вчасно виконувати завдання</w:t>
      </w:r>
      <w:r w:rsidR="004E604F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дистанційного та очного періодів навчання.</w:t>
      </w:r>
    </w:p>
    <w:p w:rsidR="00211FBC" w:rsidRPr="00211FBC" w:rsidRDefault="00211FBC" w:rsidP="0002669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lastRenderedPageBreak/>
        <w:t xml:space="preserve">2.9. Поточний контроль результатів навчання здобувачів </w:t>
      </w:r>
      <w:r w:rsidR="00026692">
        <w:rPr>
          <w:sz w:val="28"/>
          <w:szCs w:val="28"/>
          <w:lang w:val="uk-UA"/>
        </w:rPr>
        <w:t xml:space="preserve">фахової </w:t>
      </w:r>
      <w:proofErr w:type="spellStart"/>
      <w:r w:rsidR="00026692">
        <w:rPr>
          <w:sz w:val="28"/>
          <w:szCs w:val="28"/>
          <w:lang w:val="uk-UA"/>
        </w:rPr>
        <w:t>передвищої</w:t>
      </w:r>
      <w:proofErr w:type="spellEnd"/>
      <w:r w:rsidR="00026692">
        <w:rPr>
          <w:sz w:val="28"/>
          <w:szCs w:val="28"/>
          <w:lang w:val="uk-UA"/>
        </w:rPr>
        <w:t xml:space="preserve"> </w:t>
      </w:r>
      <w:r w:rsidR="00026692" w:rsidRPr="00211FB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освіти</w:t>
      </w:r>
      <w:r w:rsidR="00026692">
        <w:rPr>
          <w:sz w:val="28"/>
          <w:szCs w:val="28"/>
          <w:lang w:val="uk-UA"/>
        </w:rPr>
        <w:t xml:space="preserve">  </w:t>
      </w:r>
      <w:r w:rsidRPr="00211FBC">
        <w:rPr>
          <w:sz w:val="28"/>
          <w:szCs w:val="28"/>
          <w:lang w:val="uk-UA"/>
        </w:rPr>
        <w:t>за допомогою дистанційних технологій здійснюється під час проведення</w:t>
      </w:r>
    </w:p>
    <w:p w:rsidR="00211FBC" w:rsidRPr="00211FBC" w:rsidRDefault="00211FBC" w:rsidP="0002669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навчальних занять, а також шляхом оцінювання результатів самостійної</w:t>
      </w:r>
      <w:r w:rsidR="00026692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роботи та індивідуальних завдань, що виконуються здобувачами </w:t>
      </w:r>
      <w:r w:rsidR="00026692">
        <w:rPr>
          <w:sz w:val="28"/>
          <w:szCs w:val="28"/>
          <w:lang w:val="uk-UA"/>
        </w:rPr>
        <w:t xml:space="preserve">фахової </w:t>
      </w:r>
      <w:proofErr w:type="spellStart"/>
      <w:r w:rsidR="00026692">
        <w:rPr>
          <w:sz w:val="28"/>
          <w:szCs w:val="28"/>
          <w:lang w:val="uk-UA"/>
        </w:rPr>
        <w:t>передвищої</w:t>
      </w:r>
      <w:proofErr w:type="spellEnd"/>
      <w:r w:rsidR="00026692">
        <w:rPr>
          <w:sz w:val="28"/>
          <w:szCs w:val="28"/>
          <w:lang w:val="uk-UA"/>
        </w:rPr>
        <w:t xml:space="preserve"> </w:t>
      </w:r>
      <w:r w:rsidR="00026692" w:rsidRPr="00211FB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освіти в електронній формі.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 xml:space="preserve">2.10. Здобувач </w:t>
      </w:r>
      <w:r w:rsidR="00026692">
        <w:rPr>
          <w:sz w:val="28"/>
          <w:szCs w:val="28"/>
          <w:lang w:val="uk-UA"/>
        </w:rPr>
        <w:t xml:space="preserve">фахової </w:t>
      </w:r>
      <w:proofErr w:type="spellStart"/>
      <w:r w:rsidR="00026692">
        <w:rPr>
          <w:sz w:val="28"/>
          <w:szCs w:val="28"/>
          <w:lang w:val="uk-UA"/>
        </w:rPr>
        <w:t>передвищої</w:t>
      </w:r>
      <w:proofErr w:type="spellEnd"/>
      <w:r w:rsidR="00026692">
        <w:rPr>
          <w:sz w:val="28"/>
          <w:szCs w:val="28"/>
          <w:lang w:val="uk-UA"/>
        </w:rPr>
        <w:t xml:space="preserve"> </w:t>
      </w:r>
      <w:r w:rsidR="00026692" w:rsidRPr="00211FB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освіти, який виконав усі вимоги, передб</w:t>
      </w:r>
      <w:r w:rsidRPr="00211FBC">
        <w:rPr>
          <w:sz w:val="28"/>
          <w:szCs w:val="28"/>
          <w:lang w:val="uk-UA"/>
        </w:rPr>
        <w:t>а</w:t>
      </w:r>
      <w:r w:rsidRPr="00211FBC">
        <w:rPr>
          <w:sz w:val="28"/>
          <w:szCs w:val="28"/>
          <w:lang w:val="uk-UA"/>
        </w:rPr>
        <w:t>чені</w:t>
      </w:r>
      <w:r w:rsidR="00026692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робочою навчальною програмою як дистанційної, так і очної частини,</w:t>
      </w:r>
      <w:r w:rsidR="00026692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д</w:t>
      </w:r>
      <w:r w:rsidRPr="00211FBC">
        <w:rPr>
          <w:sz w:val="28"/>
          <w:szCs w:val="28"/>
          <w:lang w:val="uk-UA"/>
        </w:rPr>
        <w:t>о</w:t>
      </w:r>
      <w:r w:rsidRPr="00211FBC">
        <w:rPr>
          <w:sz w:val="28"/>
          <w:szCs w:val="28"/>
          <w:lang w:val="uk-UA"/>
        </w:rPr>
        <w:t>пускається до підсумкового контролю.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2.11. Науково-педагогічні</w:t>
      </w:r>
      <w:r w:rsidR="00026692">
        <w:rPr>
          <w:sz w:val="28"/>
          <w:szCs w:val="28"/>
          <w:lang w:val="uk-UA"/>
        </w:rPr>
        <w:t>, педагогічні</w:t>
      </w:r>
      <w:r w:rsidRPr="00211FBC">
        <w:rPr>
          <w:sz w:val="28"/>
          <w:szCs w:val="28"/>
          <w:lang w:val="uk-UA"/>
        </w:rPr>
        <w:t xml:space="preserve"> працівники, які забезпечували </w:t>
      </w:r>
      <w:r w:rsidR="00026692">
        <w:rPr>
          <w:sz w:val="28"/>
          <w:szCs w:val="28"/>
          <w:lang w:val="uk-UA"/>
        </w:rPr>
        <w:t>проведе</w:t>
      </w:r>
      <w:r w:rsidR="00026692">
        <w:rPr>
          <w:sz w:val="28"/>
          <w:szCs w:val="28"/>
          <w:lang w:val="uk-UA"/>
        </w:rPr>
        <w:t>н</w:t>
      </w:r>
      <w:r w:rsidR="00026692">
        <w:rPr>
          <w:sz w:val="28"/>
          <w:szCs w:val="28"/>
          <w:lang w:val="uk-UA"/>
        </w:rPr>
        <w:t>ня</w:t>
      </w:r>
      <w:r w:rsidRPr="00211FBC">
        <w:rPr>
          <w:sz w:val="28"/>
          <w:szCs w:val="28"/>
          <w:lang w:val="uk-UA"/>
        </w:rPr>
        <w:t xml:space="preserve"> занять із відповідних навчальних</w:t>
      </w:r>
      <w:r w:rsidR="00026692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дисциплін упродовж семестру, отримуют</w:t>
      </w:r>
      <w:r w:rsidR="004F5B69">
        <w:rPr>
          <w:sz w:val="28"/>
          <w:szCs w:val="28"/>
          <w:lang w:val="uk-UA"/>
        </w:rPr>
        <w:t>ь на особисто</w:t>
      </w:r>
      <w:r w:rsidRPr="00211FBC">
        <w:rPr>
          <w:sz w:val="28"/>
          <w:szCs w:val="28"/>
          <w:lang w:val="uk-UA"/>
        </w:rPr>
        <w:t xml:space="preserve"> електронну версію відомості обліку успішності. Надсилання елек</w:t>
      </w:r>
      <w:r w:rsidRPr="00211FBC">
        <w:rPr>
          <w:sz w:val="28"/>
          <w:szCs w:val="28"/>
          <w:lang w:val="uk-UA"/>
        </w:rPr>
        <w:t>т</w:t>
      </w:r>
      <w:r w:rsidRPr="00211FBC">
        <w:rPr>
          <w:sz w:val="28"/>
          <w:szCs w:val="28"/>
          <w:lang w:val="uk-UA"/>
        </w:rPr>
        <w:t>ронних</w:t>
      </w:r>
      <w:r w:rsidR="004F5B69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версій відомостей обліку успішності у форматі здійснює </w:t>
      </w:r>
      <w:r w:rsidR="004F5B69">
        <w:rPr>
          <w:sz w:val="28"/>
          <w:szCs w:val="28"/>
          <w:lang w:val="uk-UA"/>
        </w:rPr>
        <w:t>завідувач ві</w:t>
      </w:r>
      <w:r w:rsidR="004F5B69">
        <w:rPr>
          <w:sz w:val="28"/>
          <w:szCs w:val="28"/>
          <w:lang w:val="uk-UA"/>
        </w:rPr>
        <w:t>д</w:t>
      </w:r>
      <w:r w:rsidR="004F5B69">
        <w:rPr>
          <w:sz w:val="28"/>
          <w:szCs w:val="28"/>
          <w:lang w:val="uk-UA"/>
        </w:rPr>
        <w:t xml:space="preserve">ділення </w:t>
      </w:r>
      <w:r w:rsidRPr="00211FBC">
        <w:rPr>
          <w:sz w:val="28"/>
          <w:szCs w:val="28"/>
          <w:lang w:val="uk-UA"/>
        </w:rPr>
        <w:t>за тиждень до початку екзаменаційної сесії для здобувачів вищої</w:t>
      </w:r>
      <w:r w:rsidR="004F5B69">
        <w:rPr>
          <w:sz w:val="28"/>
          <w:szCs w:val="28"/>
          <w:lang w:val="uk-UA"/>
        </w:rPr>
        <w:t>, фах</w:t>
      </w:r>
      <w:r w:rsidR="004F5B69">
        <w:rPr>
          <w:sz w:val="28"/>
          <w:szCs w:val="28"/>
          <w:lang w:val="uk-UA"/>
        </w:rPr>
        <w:t>о</w:t>
      </w:r>
      <w:r w:rsidR="004F5B69">
        <w:rPr>
          <w:sz w:val="28"/>
          <w:szCs w:val="28"/>
          <w:lang w:val="uk-UA"/>
        </w:rPr>
        <w:t xml:space="preserve">вої </w:t>
      </w:r>
      <w:proofErr w:type="spellStart"/>
      <w:r w:rsidR="004F5B69">
        <w:rPr>
          <w:sz w:val="28"/>
          <w:szCs w:val="28"/>
          <w:lang w:val="uk-UA"/>
        </w:rPr>
        <w:t>передвищої</w:t>
      </w:r>
      <w:proofErr w:type="spellEnd"/>
      <w:r w:rsidR="004F5B69">
        <w:rPr>
          <w:sz w:val="28"/>
          <w:szCs w:val="28"/>
          <w:lang w:val="uk-UA"/>
        </w:rPr>
        <w:t xml:space="preserve"> </w:t>
      </w:r>
      <w:r w:rsidR="004F5B69" w:rsidRPr="00211FB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освіти денної форми навчання та на початку зал</w:t>
      </w:r>
      <w:r w:rsidRPr="00211FBC">
        <w:rPr>
          <w:sz w:val="28"/>
          <w:szCs w:val="28"/>
          <w:lang w:val="uk-UA"/>
        </w:rPr>
        <w:t>і</w:t>
      </w:r>
      <w:r w:rsidRPr="00211FBC">
        <w:rPr>
          <w:sz w:val="28"/>
          <w:szCs w:val="28"/>
          <w:lang w:val="uk-UA"/>
        </w:rPr>
        <w:t>ково-екзаменаційної сесії</w:t>
      </w:r>
      <w:r w:rsidR="004F5B69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для здобувачів вищої</w:t>
      </w:r>
      <w:r w:rsidR="004F5B69">
        <w:rPr>
          <w:sz w:val="28"/>
          <w:szCs w:val="28"/>
          <w:lang w:val="uk-UA"/>
        </w:rPr>
        <w:t>,</w:t>
      </w:r>
      <w:r w:rsidR="004F5B69" w:rsidRPr="004F5B69">
        <w:rPr>
          <w:sz w:val="28"/>
          <w:szCs w:val="28"/>
          <w:lang w:val="uk-UA"/>
        </w:rPr>
        <w:t xml:space="preserve"> </w:t>
      </w:r>
      <w:r w:rsidR="004F5B69">
        <w:rPr>
          <w:sz w:val="28"/>
          <w:szCs w:val="28"/>
          <w:lang w:val="uk-UA"/>
        </w:rPr>
        <w:t xml:space="preserve">фахової </w:t>
      </w:r>
      <w:proofErr w:type="spellStart"/>
      <w:r w:rsidR="004F5B69">
        <w:rPr>
          <w:sz w:val="28"/>
          <w:szCs w:val="28"/>
          <w:lang w:val="uk-UA"/>
        </w:rPr>
        <w:t>передвищої</w:t>
      </w:r>
      <w:proofErr w:type="spellEnd"/>
      <w:r w:rsidR="004F5B69">
        <w:rPr>
          <w:sz w:val="28"/>
          <w:szCs w:val="28"/>
          <w:lang w:val="uk-UA"/>
        </w:rPr>
        <w:t xml:space="preserve"> </w:t>
      </w:r>
      <w:r w:rsidR="004F5B69" w:rsidRPr="00211FB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освіти з</w:t>
      </w:r>
      <w:r w:rsidRPr="00211FBC">
        <w:rPr>
          <w:sz w:val="28"/>
          <w:szCs w:val="28"/>
          <w:lang w:val="uk-UA"/>
        </w:rPr>
        <w:t>а</w:t>
      </w:r>
      <w:r w:rsidRPr="00211FBC">
        <w:rPr>
          <w:sz w:val="28"/>
          <w:szCs w:val="28"/>
          <w:lang w:val="uk-UA"/>
        </w:rPr>
        <w:t>очної форми навчання.</w:t>
      </w:r>
    </w:p>
    <w:p w:rsidR="00211FBC" w:rsidRPr="00211FBC" w:rsidRDefault="00211FBC" w:rsidP="004F5B6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2.12. 3а результатами навчання в поточному семестрі (враховуючи</w:t>
      </w:r>
      <w:r w:rsidR="004F5B69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результати навчання з використанням </w:t>
      </w:r>
      <w:proofErr w:type="spellStart"/>
      <w:r w:rsidR="004F5B69">
        <w:rPr>
          <w:sz w:val="28"/>
          <w:lang w:val="uk-UA"/>
        </w:rPr>
        <w:t>Googlе</w:t>
      </w:r>
      <w:proofErr w:type="spellEnd"/>
      <w:r w:rsidR="004F5B69">
        <w:rPr>
          <w:sz w:val="28"/>
          <w:lang w:val="uk-UA"/>
        </w:rPr>
        <w:t xml:space="preserve"> клас, </w:t>
      </w:r>
      <w:proofErr w:type="spellStart"/>
      <w:r w:rsidR="004F5B69">
        <w:rPr>
          <w:sz w:val="28"/>
          <w:lang w:val="uk-UA"/>
        </w:rPr>
        <w:t>Googlе</w:t>
      </w:r>
      <w:proofErr w:type="spellEnd"/>
      <w:r w:rsidR="004F5B69">
        <w:rPr>
          <w:sz w:val="28"/>
          <w:lang w:val="uk-UA"/>
        </w:rPr>
        <w:t xml:space="preserve"> М</w:t>
      </w:r>
      <w:proofErr w:type="spellStart"/>
      <w:r w:rsidR="004F5B69">
        <w:rPr>
          <w:sz w:val="28"/>
          <w:lang w:val="en-US"/>
        </w:rPr>
        <w:t>eet</w:t>
      </w:r>
      <w:proofErr w:type="spellEnd"/>
      <w:r w:rsidR="004F5B69">
        <w:rPr>
          <w:sz w:val="28"/>
          <w:lang w:val="uk-UA"/>
        </w:rPr>
        <w:t xml:space="preserve">, </w:t>
      </w:r>
      <w:r w:rsidR="004F5B69" w:rsidRPr="00211FB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ZOOM, </w:t>
      </w:r>
      <w:proofErr w:type="spellStart"/>
      <w:r w:rsidRPr="00211FBC">
        <w:rPr>
          <w:sz w:val="28"/>
          <w:szCs w:val="28"/>
          <w:lang w:val="uk-UA"/>
        </w:rPr>
        <w:t>Skype</w:t>
      </w:r>
      <w:proofErr w:type="spellEnd"/>
      <w:r w:rsidRPr="00211FBC">
        <w:rPr>
          <w:sz w:val="28"/>
          <w:szCs w:val="28"/>
          <w:lang w:val="uk-UA"/>
        </w:rPr>
        <w:t xml:space="preserve">, </w:t>
      </w:r>
      <w:proofErr w:type="spellStart"/>
      <w:r w:rsidRPr="00211FBC">
        <w:rPr>
          <w:sz w:val="28"/>
          <w:szCs w:val="28"/>
          <w:lang w:val="uk-UA"/>
        </w:rPr>
        <w:t>Viber</w:t>
      </w:r>
      <w:proofErr w:type="spellEnd"/>
      <w:r w:rsidRPr="00211FBC">
        <w:rPr>
          <w:sz w:val="28"/>
          <w:szCs w:val="28"/>
          <w:lang w:val="uk-UA"/>
        </w:rPr>
        <w:t>,</w:t>
      </w:r>
      <w:r w:rsidR="004F5B69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ел</w:t>
      </w:r>
      <w:r w:rsidRPr="00211FBC">
        <w:rPr>
          <w:sz w:val="28"/>
          <w:szCs w:val="28"/>
          <w:lang w:val="uk-UA"/>
        </w:rPr>
        <w:t>е</w:t>
      </w:r>
      <w:r w:rsidRPr="00211FBC">
        <w:rPr>
          <w:sz w:val="28"/>
          <w:szCs w:val="28"/>
          <w:lang w:val="uk-UA"/>
        </w:rPr>
        <w:t>ктронної пошти, робот</w:t>
      </w:r>
      <w:r w:rsidR="004F5B69">
        <w:rPr>
          <w:sz w:val="28"/>
          <w:szCs w:val="28"/>
          <w:lang w:val="uk-UA"/>
        </w:rPr>
        <w:t xml:space="preserve">и у </w:t>
      </w:r>
      <w:proofErr w:type="spellStart"/>
      <w:r w:rsidR="004F5B69">
        <w:rPr>
          <w:sz w:val="28"/>
          <w:szCs w:val="28"/>
          <w:lang w:val="uk-UA"/>
        </w:rPr>
        <w:t>вайбер-групах</w:t>
      </w:r>
      <w:proofErr w:type="spellEnd"/>
      <w:r w:rsidR="004F5B69">
        <w:rPr>
          <w:sz w:val="28"/>
          <w:szCs w:val="28"/>
          <w:lang w:val="uk-UA"/>
        </w:rPr>
        <w:t xml:space="preserve"> тощо) </w:t>
      </w:r>
      <w:r w:rsidRPr="00211FBC">
        <w:rPr>
          <w:sz w:val="28"/>
          <w:szCs w:val="28"/>
          <w:lang w:val="uk-UA"/>
        </w:rPr>
        <w:t>педагогічні</w:t>
      </w:r>
      <w:r w:rsidR="004F5B69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працівники виста</w:t>
      </w:r>
      <w:r w:rsidRPr="00211FBC">
        <w:rPr>
          <w:sz w:val="28"/>
          <w:szCs w:val="28"/>
          <w:lang w:val="uk-UA"/>
        </w:rPr>
        <w:t>в</w:t>
      </w:r>
      <w:r w:rsidRPr="00211FBC">
        <w:rPr>
          <w:sz w:val="28"/>
          <w:szCs w:val="28"/>
          <w:lang w:val="uk-UA"/>
        </w:rPr>
        <w:t>ляють здобувачу вищої</w:t>
      </w:r>
      <w:r w:rsidR="004F5B69">
        <w:rPr>
          <w:sz w:val="28"/>
          <w:szCs w:val="28"/>
          <w:lang w:val="uk-UA"/>
        </w:rPr>
        <w:t xml:space="preserve">, фахової </w:t>
      </w:r>
      <w:proofErr w:type="spellStart"/>
      <w:r w:rsidR="004F5B69">
        <w:rPr>
          <w:sz w:val="28"/>
          <w:szCs w:val="28"/>
          <w:lang w:val="uk-UA"/>
        </w:rPr>
        <w:t>передвищої</w:t>
      </w:r>
      <w:proofErr w:type="spellEnd"/>
      <w:r w:rsidR="004F5B69">
        <w:rPr>
          <w:sz w:val="28"/>
          <w:szCs w:val="28"/>
          <w:lang w:val="uk-UA"/>
        </w:rPr>
        <w:t xml:space="preserve"> </w:t>
      </w:r>
      <w:r w:rsidR="004F5B69" w:rsidRPr="00211FB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освіти рейтингові оцінки з</w:t>
      </w:r>
      <w:r w:rsidR="004F5B69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навч</w:t>
      </w:r>
      <w:r w:rsidRPr="00211FBC">
        <w:rPr>
          <w:sz w:val="28"/>
          <w:szCs w:val="28"/>
          <w:lang w:val="uk-UA"/>
        </w:rPr>
        <w:t>а</w:t>
      </w:r>
      <w:r w:rsidRPr="00211FBC">
        <w:rPr>
          <w:sz w:val="28"/>
          <w:szCs w:val="28"/>
          <w:lang w:val="uk-UA"/>
        </w:rPr>
        <w:t>льної дисципліни за результатами поточного</w:t>
      </w:r>
      <w:r w:rsidR="004F5B69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контролю в </w:t>
      </w:r>
      <w:r w:rsidR="004F5B69">
        <w:rPr>
          <w:sz w:val="28"/>
          <w:szCs w:val="28"/>
          <w:lang w:val="uk-UA"/>
        </w:rPr>
        <w:t xml:space="preserve"> звичайному (папер</w:t>
      </w:r>
      <w:r w:rsidR="004F5B69">
        <w:rPr>
          <w:sz w:val="28"/>
          <w:szCs w:val="28"/>
          <w:lang w:val="uk-UA"/>
        </w:rPr>
        <w:t>о</w:t>
      </w:r>
      <w:r w:rsidR="004F5B69">
        <w:rPr>
          <w:sz w:val="28"/>
          <w:szCs w:val="28"/>
          <w:lang w:val="uk-UA"/>
        </w:rPr>
        <w:t xml:space="preserve">вому) Журналі обліку роботи академічної групи та викладачів та в </w:t>
      </w:r>
      <w:r w:rsidRPr="00211FBC">
        <w:rPr>
          <w:sz w:val="28"/>
          <w:szCs w:val="28"/>
          <w:lang w:val="uk-UA"/>
        </w:rPr>
        <w:t>еле</w:t>
      </w:r>
      <w:r w:rsidR="004F5B69">
        <w:rPr>
          <w:sz w:val="28"/>
          <w:szCs w:val="28"/>
          <w:lang w:val="uk-UA"/>
        </w:rPr>
        <w:t>ктронн</w:t>
      </w:r>
      <w:r w:rsidR="004F5B69">
        <w:rPr>
          <w:sz w:val="28"/>
          <w:szCs w:val="28"/>
          <w:lang w:val="uk-UA"/>
        </w:rPr>
        <w:t>о</w:t>
      </w:r>
      <w:r w:rsidR="004F5B69">
        <w:rPr>
          <w:sz w:val="28"/>
          <w:szCs w:val="28"/>
          <w:lang w:val="uk-UA"/>
        </w:rPr>
        <w:t>му</w:t>
      </w:r>
      <w:r w:rsidR="004F5B69" w:rsidRPr="004F5B69">
        <w:rPr>
          <w:sz w:val="28"/>
          <w:szCs w:val="28"/>
          <w:lang w:val="uk-UA"/>
        </w:rPr>
        <w:t xml:space="preserve"> </w:t>
      </w:r>
      <w:r w:rsidR="004F5B69">
        <w:rPr>
          <w:sz w:val="28"/>
          <w:szCs w:val="28"/>
          <w:lang w:val="uk-UA"/>
        </w:rPr>
        <w:t>Журналі обліку роботи академічної групи та викладачів (за умови його в</w:t>
      </w:r>
      <w:r w:rsidR="004F5B69">
        <w:rPr>
          <w:sz w:val="28"/>
          <w:szCs w:val="28"/>
          <w:lang w:val="uk-UA"/>
        </w:rPr>
        <w:t>е</w:t>
      </w:r>
      <w:r w:rsidR="004F5B69">
        <w:rPr>
          <w:sz w:val="28"/>
          <w:szCs w:val="28"/>
          <w:lang w:val="uk-UA"/>
        </w:rPr>
        <w:t xml:space="preserve">дення під час дистанційного навчання). </w:t>
      </w:r>
    </w:p>
    <w:p w:rsidR="00211FBC" w:rsidRPr="00211FBC" w:rsidRDefault="00211FBC" w:rsidP="009A036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2.13. Після виставлення заліку з навчальної дисципліни до електронної</w:t>
      </w:r>
      <w:r w:rsidR="004F5B69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версії відомості обліку успішності педагогічний працівник не</w:t>
      </w:r>
      <w:r w:rsidR="009A0362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пізніше дня початку е</w:t>
      </w:r>
      <w:r w:rsidRPr="00211FBC">
        <w:rPr>
          <w:sz w:val="28"/>
          <w:szCs w:val="28"/>
          <w:lang w:val="uk-UA"/>
        </w:rPr>
        <w:t>к</w:t>
      </w:r>
      <w:r w:rsidRPr="00211FBC">
        <w:rPr>
          <w:sz w:val="28"/>
          <w:szCs w:val="28"/>
          <w:lang w:val="uk-UA"/>
        </w:rPr>
        <w:t xml:space="preserve">заменаційної сесії надсилає її </w:t>
      </w:r>
      <w:r w:rsidR="009A0362">
        <w:rPr>
          <w:sz w:val="28"/>
          <w:szCs w:val="28"/>
          <w:lang w:val="uk-UA"/>
        </w:rPr>
        <w:t>завідувачу відділенням.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2.14. Семестровий контроль результатів навчання здобувачів вищої</w:t>
      </w:r>
      <w:r w:rsidR="009A0362">
        <w:rPr>
          <w:sz w:val="28"/>
          <w:szCs w:val="28"/>
          <w:lang w:val="uk-UA"/>
        </w:rPr>
        <w:t xml:space="preserve">, фахової перед вищої </w:t>
      </w:r>
      <w:r w:rsidRPr="00211FBC">
        <w:rPr>
          <w:sz w:val="28"/>
          <w:szCs w:val="28"/>
          <w:lang w:val="uk-UA"/>
        </w:rPr>
        <w:t>освіти у формі ек</w:t>
      </w:r>
      <w:r w:rsidR="009A0362">
        <w:rPr>
          <w:sz w:val="28"/>
          <w:szCs w:val="28"/>
          <w:lang w:val="uk-UA"/>
        </w:rPr>
        <w:t>замену під час дистанційного навчання здійсн</w:t>
      </w:r>
      <w:r w:rsidR="009A0362">
        <w:rPr>
          <w:sz w:val="28"/>
          <w:szCs w:val="28"/>
          <w:lang w:val="uk-UA"/>
        </w:rPr>
        <w:t>ю</w:t>
      </w:r>
      <w:r w:rsidR="009A0362">
        <w:rPr>
          <w:sz w:val="28"/>
          <w:szCs w:val="28"/>
          <w:lang w:val="uk-UA"/>
        </w:rPr>
        <w:t>ється на платформах</w:t>
      </w:r>
      <w:r w:rsidRPr="00211FBC">
        <w:rPr>
          <w:sz w:val="28"/>
          <w:szCs w:val="28"/>
          <w:lang w:val="uk-UA"/>
        </w:rPr>
        <w:t xml:space="preserve"> </w:t>
      </w:r>
      <w:proofErr w:type="spellStart"/>
      <w:r w:rsidR="009A0362">
        <w:rPr>
          <w:sz w:val="28"/>
          <w:lang w:val="uk-UA"/>
        </w:rPr>
        <w:t>Googlе</w:t>
      </w:r>
      <w:proofErr w:type="spellEnd"/>
      <w:r w:rsidR="009A0362">
        <w:rPr>
          <w:sz w:val="28"/>
          <w:lang w:val="uk-UA"/>
        </w:rPr>
        <w:t xml:space="preserve"> М</w:t>
      </w:r>
      <w:proofErr w:type="spellStart"/>
      <w:r w:rsidR="009A0362">
        <w:rPr>
          <w:sz w:val="28"/>
          <w:lang w:val="en-US"/>
        </w:rPr>
        <w:t>eet</w:t>
      </w:r>
      <w:proofErr w:type="spellEnd"/>
      <w:r w:rsidR="009A0362">
        <w:rPr>
          <w:sz w:val="28"/>
          <w:lang w:val="uk-UA"/>
        </w:rPr>
        <w:t xml:space="preserve">, </w:t>
      </w:r>
      <w:r w:rsidR="009A0362" w:rsidRPr="00211FBC">
        <w:rPr>
          <w:sz w:val="28"/>
          <w:szCs w:val="28"/>
          <w:lang w:val="uk-UA"/>
        </w:rPr>
        <w:t xml:space="preserve"> ZOOM, </w:t>
      </w:r>
      <w:proofErr w:type="spellStart"/>
      <w:r w:rsidR="009A0362" w:rsidRPr="00211FBC">
        <w:rPr>
          <w:sz w:val="28"/>
          <w:szCs w:val="28"/>
          <w:lang w:val="uk-UA"/>
        </w:rPr>
        <w:t>Skype</w:t>
      </w:r>
      <w:proofErr w:type="spellEnd"/>
      <w:r w:rsidR="009A0362" w:rsidRPr="00211FBC">
        <w:rPr>
          <w:sz w:val="28"/>
          <w:szCs w:val="28"/>
          <w:lang w:val="uk-UA"/>
        </w:rPr>
        <w:t xml:space="preserve">, </w:t>
      </w:r>
      <w:proofErr w:type="spellStart"/>
      <w:r w:rsidR="009A0362" w:rsidRPr="00211FBC">
        <w:rPr>
          <w:sz w:val="28"/>
          <w:szCs w:val="28"/>
          <w:lang w:val="uk-UA"/>
        </w:rPr>
        <w:t>Viber</w:t>
      </w:r>
      <w:proofErr w:type="spellEnd"/>
      <w:r w:rsidR="009A0362" w:rsidRPr="00211FBC">
        <w:rPr>
          <w:sz w:val="28"/>
          <w:szCs w:val="28"/>
          <w:lang w:val="uk-UA"/>
        </w:rPr>
        <w:t xml:space="preserve"> </w:t>
      </w:r>
      <w:r w:rsidR="009A0362">
        <w:rPr>
          <w:sz w:val="28"/>
          <w:szCs w:val="28"/>
          <w:lang w:val="uk-UA"/>
        </w:rPr>
        <w:t xml:space="preserve">у </w:t>
      </w:r>
      <w:r w:rsidRPr="00211FBC">
        <w:rPr>
          <w:sz w:val="28"/>
          <w:szCs w:val="28"/>
          <w:lang w:val="uk-UA"/>
        </w:rPr>
        <w:t xml:space="preserve">синхронному режимі, зокрема шляхом проведення </w:t>
      </w:r>
      <w:proofErr w:type="spellStart"/>
      <w:r w:rsidRPr="00211FBC">
        <w:rPr>
          <w:sz w:val="28"/>
          <w:szCs w:val="28"/>
          <w:lang w:val="uk-UA"/>
        </w:rPr>
        <w:t>відеоконференцій</w:t>
      </w:r>
      <w:proofErr w:type="spellEnd"/>
      <w:r w:rsidRPr="00211FBC">
        <w:rPr>
          <w:sz w:val="28"/>
          <w:szCs w:val="28"/>
          <w:lang w:val="uk-UA"/>
        </w:rPr>
        <w:t>, із</w:t>
      </w:r>
      <w:r w:rsidR="009A0362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забезпеченням ідентифікації особи здобувача вищої</w:t>
      </w:r>
      <w:r w:rsidR="009A0362">
        <w:rPr>
          <w:sz w:val="28"/>
          <w:szCs w:val="28"/>
          <w:lang w:val="uk-UA"/>
        </w:rPr>
        <w:t>, фахової перед вищої</w:t>
      </w:r>
      <w:r w:rsidRPr="00211FBC">
        <w:rPr>
          <w:sz w:val="28"/>
          <w:szCs w:val="28"/>
          <w:lang w:val="uk-UA"/>
        </w:rPr>
        <w:t xml:space="preserve"> освіти.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2.15. Розклад екзаменів не пізніше як за місяць до початку</w:t>
      </w:r>
      <w:r w:rsidR="009A0362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екзаменаційної сесії складає </w:t>
      </w:r>
      <w:r w:rsidR="009A0362">
        <w:rPr>
          <w:sz w:val="28"/>
          <w:szCs w:val="28"/>
          <w:lang w:val="uk-UA"/>
        </w:rPr>
        <w:t>завідувач відділенням</w:t>
      </w:r>
      <w:r w:rsidRPr="00211FBC">
        <w:rPr>
          <w:sz w:val="28"/>
          <w:szCs w:val="28"/>
          <w:lang w:val="uk-UA"/>
        </w:rPr>
        <w:t xml:space="preserve"> та доводить до відома</w:t>
      </w:r>
      <w:r w:rsidR="009A0362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педагогічних працівників і здобувачів вищої</w:t>
      </w:r>
      <w:r w:rsidR="009A0362">
        <w:rPr>
          <w:sz w:val="28"/>
          <w:szCs w:val="28"/>
          <w:lang w:val="uk-UA"/>
        </w:rPr>
        <w:t>,</w:t>
      </w:r>
      <w:r w:rsidRPr="00211FBC">
        <w:rPr>
          <w:sz w:val="28"/>
          <w:szCs w:val="28"/>
          <w:lang w:val="uk-UA"/>
        </w:rPr>
        <w:t xml:space="preserve"> </w:t>
      </w:r>
      <w:r w:rsidR="009A0362">
        <w:rPr>
          <w:sz w:val="28"/>
          <w:szCs w:val="28"/>
          <w:lang w:val="uk-UA"/>
        </w:rPr>
        <w:t xml:space="preserve">фахової </w:t>
      </w:r>
      <w:proofErr w:type="spellStart"/>
      <w:r w:rsidR="009A0362">
        <w:rPr>
          <w:sz w:val="28"/>
          <w:szCs w:val="28"/>
          <w:lang w:val="uk-UA"/>
        </w:rPr>
        <w:t>передвищої</w:t>
      </w:r>
      <w:proofErr w:type="spellEnd"/>
      <w:r w:rsidR="009A0362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освіти через його</w:t>
      </w:r>
      <w:r w:rsidR="009A0362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оприлюднення на </w:t>
      </w:r>
      <w:proofErr w:type="spellStart"/>
      <w:r w:rsidRPr="00211FBC">
        <w:rPr>
          <w:sz w:val="28"/>
          <w:szCs w:val="28"/>
          <w:lang w:val="uk-UA"/>
        </w:rPr>
        <w:t>веб-сайті</w:t>
      </w:r>
      <w:proofErr w:type="spellEnd"/>
      <w:r w:rsidRPr="00211FBC">
        <w:rPr>
          <w:sz w:val="28"/>
          <w:szCs w:val="28"/>
          <w:lang w:val="uk-UA"/>
        </w:rPr>
        <w:t xml:space="preserve"> </w:t>
      </w:r>
      <w:r w:rsidR="009A0362">
        <w:rPr>
          <w:sz w:val="28"/>
          <w:szCs w:val="28"/>
          <w:lang w:val="uk-UA"/>
        </w:rPr>
        <w:t>коледжу, інформаційній дошці.</w:t>
      </w:r>
      <w:r w:rsidRPr="00211FBC">
        <w:rPr>
          <w:sz w:val="28"/>
          <w:szCs w:val="28"/>
          <w:lang w:val="uk-UA"/>
        </w:rPr>
        <w:t>.</w:t>
      </w:r>
    </w:p>
    <w:p w:rsidR="00211FBC" w:rsidRPr="00556FB9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56FB9">
        <w:rPr>
          <w:sz w:val="28"/>
          <w:szCs w:val="28"/>
          <w:lang w:val="uk-UA"/>
        </w:rPr>
        <w:t>2.1</w:t>
      </w:r>
      <w:r w:rsidR="009A0362" w:rsidRPr="00556FB9">
        <w:rPr>
          <w:sz w:val="28"/>
          <w:szCs w:val="28"/>
          <w:lang w:val="uk-UA"/>
        </w:rPr>
        <w:t>6</w:t>
      </w:r>
      <w:r w:rsidRPr="00556FB9">
        <w:rPr>
          <w:sz w:val="28"/>
          <w:szCs w:val="28"/>
          <w:lang w:val="uk-UA"/>
        </w:rPr>
        <w:t xml:space="preserve">. </w:t>
      </w:r>
      <w:r w:rsidR="009A0362" w:rsidRPr="00556FB9">
        <w:rPr>
          <w:sz w:val="28"/>
          <w:szCs w:val="28"/>
          <w:lang w:val="uk-UA"/>
        </w:rPr>
        <w:t>П</w:t>
      </w:r>
      <w:r w:rsidRPr="00556FB9">
        <w:rPr>
          <w:sz w:val="28"/>
          <w:szCs w:val="28"/>
          <w:lang w:val="uk-UA"/>
        </w:rPr>
        <w:t>едагогічні працівники, які забезпечували викладання</w:t>
      </w:r>
      <w:r w:rsidR="009A0362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>навчальних дисц</w:t>
      </w:r>
      <w:r w:rsidRPr="00556FB9">
        <w:rPr>
          <w:sz w:val="28"/>
          <w:szCs w:val="28"/>
          <w:lang w:val="uk-UA"/>
        </w:rPr>
        <w:t>и</w:t>
      </w:r>
      <w:r w:rsidRPr="00556FB9">
        <w:rPr>
          <w:sz w:val="28"/>
          <w:szCs w:val="28"/>
          <w:lang w:val="uk-UA"/>
        </w:rPr>
        <w:t>плін упродовж семестру і проводять екзамен, розробляють</w:t>
      </w:r>
      <w:r w:rsidR="009A0362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 xml:space="preserve">та розміщують в </w:t>
      </w:r>
      <w:r w:rsidR="00BD5115" w:rsidRPr="00556FB9">
        <w:rPr>
          <w:sz w:val="28"/>
          <w:szCs w:val="28"/>
          <w:lang w:val="uk-UA"/>
        </w:rPr>
        <w:t>ЕНК</w:t>
      </w:r>
      <w:r w:rsidRPr="00556FB9">
        <w:rPr>
          <w:sz w:val="28"/>
          <w:szCs w:val="28"/>
          <w:lang w:val="uk-UA"/>
        </w:rPr>
        <w:t xml:space="preserve"> навчальної дисципліни на</w:t>
      </w:r>
      <w:r w:rsidR="0000315C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 xml:space="preserve">платформі </w:t>
      </w:r>
      <w:proofErr w:type="spellStart"/>
      <w:r w:rsidR="009A0362" w:rsidRPr="00556FB9">
        <w:rPr>
          <w:sz w:val="28"/>
          <w:lang w:val="uk-UA"/>
        </w:rPr>
        <w:t>Googlе</w:t>
      </w:r>
      <w:proofErr w:type="spellEnd"/>
      <w:r w:rsidR="009A0362" w:rsidRPr="00556FB9">
        <w:rPr>
          <w:sz w:val="28"/>
          <w:lang w:val="uk-UA"/>
        </w:rPr>
        <w:t xml:space="preserve"> клас</w:t>
      </w:r>
      <w:r w:rsidR="009A0362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>екзаменаційн</w:t>
      </w:r>
      <w:r w:rsidR="009A0362" w:rsidRPr="00556FB9">
        <w:rPr>
          <w:sz w:val="28"/>
          <w:szCs w:val="28"/>
          <w:lang w:val="uk-UA"/>
        </w:rPr>
        <w:t>і</w:t>
      </w:r>
      <w:r w:rsidRPr="00556FB9">
        <w:rPr>
          <w:sz w:val="28"/>
          <w:szCs w:val="28"/>
          <w:lang w:val="uk-UA"/>
        </w:rPr>
        <w:t xml:space="preserve"> питан</w:t>
      </w:r>
      <w:r w:rsidR="009A0362" w:rsidRPr="00556FB9">
        <w:rPr>
          <w:sz w:val="28"/>
          <w:szCs w:val="28"/>
          <w:lang w:val="uk-UA"/>
        </w:rPr>
        <w:t>ня</w:t>
      </w:r>
      <w:r w:rsidRPr="00556FB9">
        <w:rPr>
          <w:sz w:val="28"/>
          <w:szCs w:val="28"/>
          <w:lang w:val="uk-UA"/>
        </w:rPr>
        <w:t>, типові та комплексні задачі, завдання, що</w:t>
      </w:r>
      <w:r w:rsidR="0000315C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>потребують письмової творчої відп</w:t>
      </w:r>
      <w:r w:rsidRPr="00556FB9">
        <w:rPr>
          <w:sz w:val="28"/>
          <w:szCs w:val="28"/>
          <w:lang w:val="uk-UA"/>
        </w:rPr>
        <w:t>о</w:t>
      </w:r>
      <w:r w:rsidRPr="00556FB9">
        <w:rPr>
          <w:sz w:val="28"/>
          <w:szCs w:val="28"/>
          <w:lang w:val="uk-UA"/>
        </w:rPr>
        <w:t>віді, вміння синтезувати отримані знання</w:t>
      </w:r>
      <w:r w:rsidR="009A0362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>та вирішувати типові професійні з</w:t>
      </w:r>
      <w:r w:rsidRPr="00556FB9">
        <w:rPr>
          <w:sz w:val="28"/>
          <w:szCs w:val="28"/>
          <w:lang w:val="uk-UA"/>
        </w:rPr>
        <w:t>а</w:t>
      </w:r>
      <w:r w:rsidRPr="00556FB9">
        <w:rPr>
          <w:sz w:val="28"/>
          <w:szCs w:val="28"/>
          <w:lang w:val="uk-UA"/>
        </w:rPr>
        <w:t>вдання фахівця на робочому місці й</w:t>
      </w:r>
      <w:r w:rsidR="009A0362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>дозволяють діагностувати рівень теорети</w:t>
      </w:r>
      <w:r w:rsidRPr="00556FB9">
        <w:rPr>
          <w:sz w:val="28"/>
          <w:szCs w:val="28"/>
          <w:lang w:val="uk-UA"/>
        </w:rPr>
        <w:t>ч</w:t>
      </w:r>
      <w:r w:rsidRPr="00556FB9">
        <w:rPr>
          <w:sz w:val="28"/>
          <w:szCs w:val="28"/>
          <w:lang w:val="uk-UA"/>
        </w:rPr>
        <w:t>ної та практичної підготовки</w:t>
      </w:r>
      <w:r w:rsidR="0000315C" w:rsidRPr="00556FB9">
        <w:rPr>
          <w:sz w:val="28"/>
          <w:szCs w:val="28"/>
          <w:lang w:val="uk-UA"/>
        </w:rPr>
        <w:t xml:space="preserve"> </w:t>
      </w:r>
      <w:r w:rsidR="009A0362" w:rsidRPr="00556FB9">
        <w:rPr>
          <w:sz w:val="28"/>
          <w:szCs w:val="28"/>
          <w:lang w:val="uk-UA"/>
        </w:rPr>
        <w:t xml:space="preserve">здобувача вищої, фахової перед вищої </w:t>
      </w:r>
      <w:r w:rsidRPr="00556FB9">
        <w:rPr>
          <w:sz w:val="28"/>
          <w:szCs w:val="28"/>
          <w:lang w:val="uk-UA"/>
        </w:rPr>
        <w:t>освіти і р</w:t>
      </w:r>
      <w:r w:rsidRPr="00556FB9">
        <w:rPr>
          <w:sz w:val="28"/>
          <w:szCs w:val="28"/>
          <w:lang w:val="uk-UA"/>
        </w:rPr>
        <w:t>і</w:t>
      </w:r>
      <w:r w:rsidRPr="00556FB9">
        <w:rPr>
          <w:sz w:val="28"/>
          <w:szCs w:val="28"/>
          <w:lang w:val="uk-UA"/>
        </w:rPr>
        <w:t>вень його компетентності з навчальної</w:t>
      </w:r>
      <w:r w:rsidR="009A0362" w:rsidRPr="00556FB9">
        <w:rPr>
          <w:sz w:val="28"/>
          <w:szCs w:val="28"/>
          <w:lang w:val="uk-UA"/>
        </w:rPr>
        <w:t xml:space="preserve">  </w:t>
      </w:r>
      <w:r w:rsidRPr="00556FB9">
        <w:rPr>
          <w:sz w:val="28"/>
          <w:szCs w:val="28"/>
          <w:lang w:val="uk-UA"/>
        </w:rPr>
        <w:t>дисцип</w:t>
      </w:r>
      <w:r w:rsidR="00BD5115" w:rsidRPr="00556FB9">
        <w:rPr>
          <w:sz w:val="28"/>
          <w:szCs w:val="28"/>
          <w:lang w:val="uk-UA"/>
        </w:rPr>
        <w:t>ліни.</w:t>
      </w:r>
      <w:r w:rsidRPr="00556FB9">
        <w:rPr>
          <w:sz w:val="28"/>
          <w:szCs w:val="28"/>
          <w:lang w:val="uk-UA"/>
        </w:rPr>
        <w:t xml:space="preserve"> </w:t>
      </w:r>
      <w:r w:rsidR="00BD5115" w:rsidRPr="00556FB9">
        <w:rPr>
          <w:sz w:val="28"/>
          <w:szCs w:val="28"/>
          <w:lang w:val="uk-UA"/>
        </w:rPr>
        <w:t>В</w:t>
      </w:r>
      <w:r w:rsidRPr="00556FB9">
        <w:rPr>
          <w:sz w:val="28"/>
          <w:szCs w:val="28"/>
          <w:lang w:val="uk-UA"/>
        </w:rPr>
        <w:t>ідповідь</w:t>
      </w:r>
      <w:r w:rsidR="0000315C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>м</w:t>
      </w:r>
      <w:r w:rsidR="00BD5115" w:rsidRPr="00556FB9">
        <w:rPr>
          <w:sz w:val="28"/>
          <w:szCs w:val="28"/>
          <w:lang w:val="uk-UA"/>
        </w:rPr>
        <w:t>ає</w:t>
      </w:r>
      <w:r w:rsidRPr="00556FB9">
        <w:rPr>
          <w:sz w:val="28"/>
          <w:szCs w:val="28"/>
          <w:lang w:val="uk-UA"/>
        </w:rPr>
        <w:t xml:space="preserve"> бути напис</w:t>
      </w:r>
      <w:r w:rsidRPr="00556FB9">
        <w:rPr>
          <w:sz w:val="28"/>
          <w:szCs w:val="28"/>
          <w:lang w:val="uk-UA"/>
        </w:rPr>
        <w:t>а</w:t>
      </w:r>
      <w:r w:rsidRPr="00556FB9">
        <w:rPr>
          <w:sz w:val="28"/>
          <w:szCs w:val="28"/>
          <w:lang w:val="uk-UA"/>
        </w:rPr>
        <w:t>на від руки і додана як фото до поля відповіді файлом,</w:t>
      </w:r>
      <w:r w:rsidR="0000315C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>та/або тестових зап</w:t>
      </w:r>
      <w:r w:rsidRPr="00556FB9">
        <w:rPr>
          <w:sz w:val="28"/>
          <w:szCs w:val="28"/>
          <w:lang w:val="uk-UA"/>
        </w:rPr>
        <w:t>и</w:t>
      </w:r>
      <w:r w:rsidRPr="00556FB9">
        <w:rPr>
          <w:sz w:val="28"/>
          <w:szCs w:val="28"/>
          <w:lang w:val="uk-UA"/>
        </w:rPr>
        <w:t>тань різних типів (відкритих, закритих, вибіркових, на</w:t>
      </w:r>
      <w:r w:rsidR="0000315C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>відповідність) з актив</w:t>
      </w:r>
      <w:r w:rsidRPr="00556FB9">
        <w:rPr>
          <w:sz w:val="28"/>
          <w:szCs w:val="28"/>
          <w:lang w:val="uk-UA"/>
        </w:rPr>
        <w:t>о</w:t>
      </w:r>
      <w:r w:rsidRPr="00556FB9">
        <w:rPr>
          <w:sz w:val="28"/>
          <w:szCs w:val="28"/>
          <w:lang w:val="uk-UA"/>
        </w:rPr>
        <w:t>ваною опцією автоматичного вибору випадкових</w:t>
      </w:r>
      <w:r w:rsidR="0000315C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>тестових запитань із бази те</w:t>
      </w:r>
      <w:r w:rsidRPr="00556FB9">
        <w:rPr>
          <w:sz w:val="28"/>
          <w:szCs w:val="28"/>
          <w:lang w:val="uk-UA"/>
        </w:rPr>
        <w:t>с</w:t>
      </w:r>
      <w:r w:rsidRPr="00556FB9">
        <w:rPr>
          <w:sz w:val="28"/>
          <w:szCs w:val="28"/>
          <w:lang w:val="uk-UA"/>
        </w:rPr>
        <w:t>тів для кожного здобувача освіти, а також</w:t>
      </w:r>
      <w:r w:rsidR="0000315C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>перемішуванням запропонованих в</w:t>
      </w:r>
      <w:r w:rsidRPr="00556FB9">
        <w:rPr>
          <w:sz w:val="28"/>
          <w:szCs w:val="28"/>
          <w:lang w:val="uk-UA"/>
        </w:rPr>
        <w:t>а</w:t>
      </w:r>
      <w:r w:rsidRPr="00556FB9">
        <w:rPr>
          <w:sz w:val="28"/>
          <w:szCs w:val="28"/>
          <w:lang w:val="uk-UA"/>
        </w:rPr>
        <w:t>ріантів відповідей, доступ до яких</w:t>
      </w:r>
      <w:r w:rsidR="0000315C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>відкрито впродовж однієї пари (дві академічні год</w:t>
      </w:r>
      <w:r w:rsidRPr="00556FB9">
        <w:rPr>
          <w:sz w:val="28"/>
          <w:szCs w:val="28"/>
          <w:lang w:val="uk-UA"/>
        </w:rPr>
        <w:t>и</w:t>
      </w:r>
      <w:r w:rsidRPr="00556FB9">
        <w:rPr>
          <w:sz w:val="28"/>
          <w:szCs w:val="28"/>
          <w:lang w:val="uk-UA"/>
        </w:rPr>
        <w:lastRenderedPageBreak/>
        <w:t>ни) у визначений</w:t>
      </w:r>
      <w:r w:rsidR="0000315C" w:rsidRPr="00556FB9">
        <w:rPr>
          <w:sz w:val="28"/>
          <w:szCs w:val="28"/>
          <w:lang w:val="uk-UA"/>
        </w:rPr>
        <w:t xml:space="preserve"> завідувачем відділення</w:t>
      </w:r>
      <w:r w:rsidRPr="00556FB9">
        <w:rPr>
          <w:sz w:val="28"/>
          <w:szCs w:val="28"/>
          <w:lang w:val="uk-UA"/>
        </w:rPr>
        <w:t xml:space="preserve"> час, доведений до педагогічних пр</w:t>
      </w:r>
      <w:r w:rsidRPr="00556FB9">
        <w:rPr>
          <w:sz w:val="28"/>
          <w:szCs w:val="28"/>
          <w:lang w:val="uk-UA"/>
        </w:rPr>
        <w:t>а</w:t>
      </w:r>
      <w:r w:rsidRPr="00556FB9">
        <w:rPr>
          <w:sz w:val="28"/>
          <w:szCs w:val="28"/>
          <w:lang w:val="uk-UA"/>
        </w:rPr>
        <w:t>цівників</w:t>
      </w:r>
      <w:r w:rsidR="0000315C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 xml:space="preserve">та узгоджений </w:t>
      </w:r>
      <w:r w:rsidR="0000315C" w:rsidRPr="00556FB9">
        <w:rPr>
          <w:sz w:val="28"/>
          <w:szCs w:val="28"/>
          <w:lang w:val="uk-UA"/>
        </w:rPr>
        <w:t xml:space="preserve">зі здобувачами </w:t>
      </w:r>
      <w:r w:rsidRPr="00556FB9">
        <w:rPr>
          <w:sz w:val="28"/>
          <w:szCs w:val="28"/>
          <w:lang w:val="uk-UA"/>
        </w:rPr>
        <w:t>освіти. Письмові завдання мають бути</w:t>
      </w:r>
      <w:r w:rsidR="0000315C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>складені так, щоб вони вимагали демонстрації студентами творчих навичок</w:t>
      </w:r>
      <w:r w:rsidR="0000315C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>та передбачених програмою навчальної дисципліни результатів навчання, не</w:t>
      </w:r>
      <w:r w:rsidR="0000315C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>мо</w:t>
      </w:r>
      <w:r w:rsidRPr="00556FB9">
        <w:rPr>
          <w:sz w:val="28"/>
          <w:szCs w:val="28"/>
          <w:lang w:val="uk-UA"/>
        </w:rPr>
        <w:t>г</w:t>
      </w:r>
      <w:r w:rsidRPr="00556FB9">
        <w:rPr>
          <w:sz w:val="28"/>
          <w:szCs w:val="28"/>
          <w:lang w:val="uk-UA"/>
        </w:rPr>
        <w:t>ли бути успішно виконані шляхом копіювання відповідей з і</w:t>
      </w:r>
      <w:r w:rsidRPr="00556FB9">
        <w:rPr>
          <w:sz w:val="28"/>
          <w:szCs w:val="28"/>
          <w:lang w:val="uk-UA"/>
        </w:rPr>
        <w:t>н</w:t>
      </w:r>
      <w:r w:rsidRPr="00556FB9">
        <w:rPr>
          <w:sz w:val="28"/>
          <w:szCs w:val="28"/>
          <w:lang w:val="uk-UA"/>
        </w:rPr>
        <w:t>ших джерел.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2.1</w:t>
      </w:r>
      <w:r w:rsidR="0000315C">
        <w:rPr>
          <w:sz w:val="28"/>
          <w:szCs w:val="28"/>
          <w:lang w:val="uk-UA"/>
        </w:rPr>
        <w:t>7</w:t>
      </w:r>
      <w:r w:rsidRPr="00211FBC">
        <w:rPr>
          <w:sz w:val="28"/>
          <w:szCs w:val="28"/>
          <w:lang w:val="uk-UA"/>
        </w:rPr>
        <w:t>. Обсяг матеріалу навчальної дисципліни, що вивчається і</w:t>
      </w:r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виноситься на семестровий контроль, може бути скорочено за рахунок менш</w:t>
      </w:r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важливих, на д</w:t>
      </w:r>
      <w:r w:rsidRPr="00211FBC">
        <w:rPr>
          <w:sz w:val="28"/>
          <w:szCs w:val="28"/>
          <w:lang w:val="uk-UA"/>
        </w:rPr>
        <w:t>у</w:t>
      </w:r>
      <w:r w:rsidRPr="00211FBC">
        <w:rPr>
          <w:sz w:val="28"/>
          <w:szCs w:val="28"/>
          <w:lang w:val="uk-UA"/>
        </w:rPr>
        <w:t>мку викладача, питань програми навчальної дисципліни.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2.1</w:t>
      </w:r>
      <w:r w:rsidR="0000315C">
        <w:rPr>
          <w:sz w:val="28"/>
          <w:szCs w:val="28"/>
          <w:lang w:val="uk-UA"/>
        </w:rPr>
        <w:t>8</w:t>
      </w:r>
      <w:r w:rsidRPr="00211FBC">
        <w:rPr>
          <w:sz w:val="28"/>
          <w:szCs w:val="28"/>
          <w:lang w:val="uk-UA"/>
        </w:rPr>
        <w:t xml:space="preserve">. Екзаменаційна консультація може проводитися засобами </w:t>
      </w:r>
      <w:proofErr w:type="spellStart"/>
      <w:r w:rsidRPr="00211FBC">
        <w:rPr>
          <w:sz w:val="28"/>
          <w:szCs w:val="28"/>
          <w:lang w:val="uk-UA"/>
        </w:rPr>
        <w:t>аудіо-</w:t>
      </w:r>
      <w:proofErr w:type="spellEnd"/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або </w:t>
      </w:r>
      <w:proofErr w:type="spellStart"/>
      <w:r w:rsidRPr="00211FBC">
        <w:rPr>
          <w:sz w:val="28"/>
          <w:szCs w:val="28"/>
          <w:lang w:val="uk-UA"/>
        </w:rPr>
        <w:t>віде</w:t>
      </w:r>
      <w:r w:rsidRPr="00211FBC">
        <w:rPr>
          <w:sz w:val="28"/>
          <w:szCs w:val="28"/>
          <w:lang w:val="uk-UA"/>
        </w:rPr>
        <w:t>о</w:t>
      </w:r>
      <w:r w:rsidRPr="00211FBC">
        <w:rPr>
          <w:sz w:val="28"/>
          <w:szCs w:val="28"/>
          <w:lang w:val="uk-UA"/>
        </w:rPr>
        <w:t>конференцій</w:t>
      </w:r>
      <w:proofErr w:type="spellEnd"/>
      <w:r w:rsidRPr="00211FBC">
        <w:rPr>
          <w:sz w:val="28"/>
          <w:szCs w:val="28"/>
          <w:lang w:val="uk-UA"/>
        </w:rPr>
        <w:t>. Дат</w:t>
      </w:r>
      <w:r w:rsidR="0000315C">
        <w:rPr>
          <w:sz w:val="28"/>
          <w:szCs w:val="28"/>
          <w:lang w:val="uk-UA"/>
        </w:rPr>
        <w:t xml:space="preserve">а </w:t>
      </w:r>
      <w:r w:rsidRPr="00211FBC">
        <w:rPr>
          <w:sz w:val="28"/>
          <w:szCs w:val="28"/>
          <w:lang w:val="uk-UA"/>
        </w:rPr>
        <w:t xml:space="preserve">проведення екзаменаційної консультації </w:t>
      </w:r>
      <w:r w:rsidR="0000315C">
        <w:rPr>
          <w:sz w:val="28"/>
          <w:szCs w:val="28"/>
          <w:lang w:val="uk-UA"/>
        </w:rPr>
        <w:t>зазначається в ро</w:t>
      </w:r>
      <w:r w:rsidR="0000315C">
        <w:rPr>
          <w:sz w:val="28"/>
          <w:szCs w:val="28"/>
          <w:lang w:val="uk-UA"/>
        </w:rPr>
        <w:t>з</w:t>
      </w:r>
      <w:r w:rsidR="0000315C">
        <w:rPr>
          <w:sz w:val="28"/>
          <w:szCs w:val="28"/>
          <w:lang w:val="uk-UA"/>
        </w:rPr>
        <w:t>кладі екзаменів т</w:t>
      </w:r>
      <w:r w:rsidRPr="00211FBC">
        <w:rPr>
          <w:sz w:val="28"/>
          <w:szCs w:val="28"/>
          <w:lang w:val="uk-UA"/>
        </w:rPr>
        <w:t>а</w:t>
      </w:r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доводить</w:t>
      </w:r>
      <w:r w:rsidR="0000315C">
        <w:rPr>
          <w:sz w:val="28"/>
          <w:szCs w:val="28"/>
          <w:lang w:val="uk-UA"/>
        </w:rPr>
        <w:t>ся</w:t>
      </w:r>
      <w:r w:rsidRPr="00211FBC">
        <w:rPr>
          <w:sz w:val="28"/>
          <w:szCs w:val="28"/>
          <w:lang w:val="uk-UA"/>
        </w:rPr>
        <w:t xml:space="preserve"> до відома здобувачів освіти. На екзаменаційній</w:t>
      </w:r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консультації наголошується, що здобувачі освіти повинні</w:t>
      </w:r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ознайомитися з оці</w:t>
      </w:r>
      <w:r w:rsidRPr="00211FBC">
        <w:rPr>
          <w:sz w:val="28"/>
          <w:szCs w:val="28"/>
          <w:lang w:val="uk-UA"/>
        </w:rPr>
        <w:t>н</w:t>
      </w:r>
      <w:r w:rsidRPr="00211FBC">
        <w:rPr>
          <w:sz w:val="28"/>
          <w:szCs w:val="28"/>
          <w:lang w:val="uk-UA"/>
        </w:rPr>
        <w:t xml:space="preserve">кою в день проведення екзамену в </w:t>
      </w:r>
      <w:proofErr w:type="spellStart"/>
      <w:r w:rsidR="0000315C">
        <w:rPr>
          <w:sz w:val="28"/>
          <w:lang w:val="uk-UA"/>
        </w:rPr>
        <w:t>Googlе</w:t>
      </w:r>
      <w:proofErr w:type="spellEnd"/>
      <w:r w:rsidR="0000315C">
        <w:rPr>
          <w:sz w:val="28"/>
          <w:lang w:val="uk-UA"/>
        </w:rPr>
        <w:t xml:space="preserve"> клас</w:t>
      </w:r>
      <w:r w:rsidRPr="00211FBC">
        <w:rPr>
          <w:sz w:val="28"/>
          <w:szCs w:val="28"/>
          <w:lang w:val="uk-UA"/>
        </w:rPr>
        <w:t>. Під час</w:t>
      </w:r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проведення екзамен</w:t>
      </w:r>
      <w:r w:rsidRPr="00211FBC">
        <w:rPr>
          <w:sz w:val="28"/>
          <w:szCs w:val="28"/>
          <w:lang w:val="uk-UA"/>
        </w:rPr>
        <w:t>а</w:t>
      </w:r>
      <w:r w:rsidRPr="00211FBC">
        <w:rPr>
          <w:sz w:val="28"/>
          <w:szCs w:val="28"/>
          <w:lang w:val="uk-UA"/>
        </w:rPr>
        <w:t>ційної консультації рекомендовано здійснити</w:t>
      </w:r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попередню перевірку технічних параметрів налаштування </w:t>
      </w:r>
      <w:proofErr w:type="spellStart"/>
      <w:r w:rsidRPr="00211FBC">
        <w:rPr>
          <w:sz w:val="28"/>
          <w:szCs w:val="28"/>
          <w:lang w:val="uk-UA"/>
        </w:rPr>
        <w:t>зв</w:t>
      </w:r>
      <w:proofErr w:type="spellEnd"/>
      <w:r w:rsidRPr="00211FBC">
        <w:rPr>
          <w:sz w:val="28"/>
          <w:szCs w:val="28"/>
          <w:lang w:val="uk-UA"/>
        </w:rPr>
        <w:t xml:space="preserve"> </w:t>
      </w:r>
      <w:proofErr w:type="spellStart"/>
      <w:r w:rsidRPr="00211FBC">
        <w:rPr>
          <w:sz w:val="28"/>
          <w:szCs w:val="28"/>
          <w:lang w:val="uk-UA"/>
        </w:rPr>
        <w:t>язку</w:t>
      </w:r>
      <w:proofErr w:type="spellEnd"/>
      <w:r w:rsidRPr="00211FBC">
        <w:rPr>
          <w:sz w:val="28"/>
          <w:szCs w:val="28"/>
          <w:lang w:val="uk-UA"/>
        </w:rPr>
        <w:t xml:space="preserve"> зі</w:t>
      </w:r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здобувачами освіти, усунути виявлені пр</w:t>
      </w:r>
      <w:r w:rsidRPr="00211FBC">
        <w:rPr>
          <w:sz w:val="28"/>
          <w:szCs w:val="28"/>
          <w:lang w:val="uk-UA"/>
        </w:rPr>
        <w:t>о</w:t>
      </w:r>
      <w:r w:rsidRPr="00211FBC">
        <w:rPr>
          <w:sz w:val="28"/>
          <w:szCs w:val="28"/>
          <w:lang w:val="uk-UA"/>
        </w:rPr>
        <w:t>блеми.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2.</w:t>
      </w:r>
      <w:r w:rsidR="0000315C">
        <w:rPr>
          <w:sz w:val="28"/>
          <w:szCs w:val="28"/>
          <w:lang w:val="uk-UA"/>
        </w:rPr>
        <w:t>19</w:t>
      </w:r>
      <w:r w:rsidRPr="00211FBC">
        <w:rPr>
          <w:sz w:val="28"/>
          <w:szCs w:val="28"/>
          <w:lang w:val="uk-UA"/>
        </w:rPr>
        <w:t>. У випадку технічної неможливості окремих здобувачів освіти</w:t>
      </w:r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увійти до </w:t>
      </w:r>
      <w:proofErr w:type="spellStart"/>
      <w:r w:rsidR="0000315C">
        <w:rPr>
          <w:sz w:val="28"/>
          <w:lang w:val="uk-UA"/>
        </w:rPr>
        <w:t>Googlе</w:t>
      </w:r>
      <w:proofErr w:type="spellEnd"/>
      <w:r w:rsidR="0000315C">
        <w:rPr>
          <w:sz w:val="28"/>
          <w:lang w:val="uk-UA"/>
        </w:rPr>
        <w:t xml:space="preserve"> клас</w:t>
      </w:r>
      <w:r w:rsidR="0000315C" w:rsidRPr="00211FBC">
        <w:rPr>
          <w:sz w:val="28"/>
          <w:szCs w:val="28"/>
          <w:lang w:val="uk-UA"/>
        </w:rPr>
        <w:t xml:space="preserve"> </w:t>
      </w:r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педагогічний працівник розробляє для</w:t>
      </w:r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кожного здобувача освіти ті самі форми перевірки знань, що зазначені</w:t>
      </w:r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в підпункті 2.1</w:t>
      </w:r>
      <w:r w:rsidR="0000315C">
        <w:rPr>
          <w:sz w:val="28"/>
          <w:szCs w:val="28"/>
          <w:lang w:val="uk-UA"/>
        </w:rPr>
        <w:t>6</w:t>
      </w:r>
      <w:r w:rsidRPr="00211FBC">
        <w:rPr>
          <w:sz w:val="28"/>
          <w:szCs w:val="28"/>
          <w:lang w:val="uk-UA"/>
        </w:rPr>
        <w:t>, та надсилає їм на особисту електронну пошту (</w:t>
      </w:r>
      <w:proofErr w:type="spellStart"/>
      <w:r w:rsidRPr="00211FBC">
        <w:rPr>
          <w:sz w:val="28"/>
          <w:szCs w:val="28"/>
          <w:lang w:val="uk-UA"/>
        </w:rPr>
        <w:t>Viber</w:t>
      </w:r>
      <w:proofErr w:type="spellEnd"/>
      <w:r w:rsidRPr="00211FBC">
        <w:rPr>
          <w:sz w:val="28"/>
          <w:szCs w:val="28"/>
          <w:lang w:val="uk-UA"/>
        </w:rPr>
        <w:t>,</w:t>
      </w:r>
      <w:proofErr w:type="spellStart"/>
      <w:r w:rsidRPr="00211FBC">
        <w:rPr>
          <w:sz w:val="28"/>
          <w:szCs w:val="28"/>
          <w:lang w:val="uk-UA"/>
        </w:rPr>
        <w:t>Telegram</w:t>
      </w:r>
      <w:proofErr w:type="spellEnd"/>
      <w:r w:rsidRPr="00211FBC">
        <w:rPr>
          <w:sz w:val="28"/>
          <w:szCs w:val="28"/>
          <w:lang w:val="uk-UA"/>
        </w:rPr>
        <w:t xml:space="preserve"> тощо). Упродовж однієї пари (дві академічні години) з моменту</w:t>
      </w:r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відправлення здобувач освіти повинен виконати письмово</w:t>
      </w:r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екзаменаційне завдання, написати розбірливим почерком відповідь на них,</w:t>
      </w:r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вказати своє прізвище, ім'я, спеціальність, курс, шифр групи та назву</w:t>
      </w:r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н</w:t>
      </w:r>
      <w:r w:rsidRPr="00211FBC">
        <w:rPr>
          <w:sz w:val="28"/>
          <w:szCs w:val="28"/>
          <w:lang w:val="uk-UA"/>
        </w:rPr>
        <w:t>а</w:t>
      </w:r>
      <w:r w:rsidRPr="00211FBC">
        <w:rPr>
          <w:sz w:val="28"/>
          <w:szCs w:val="28"/>
          <w:lang w:val="uk-UA"/>
        </w:rPr>
        <w:t xml:space="preserve">вчальної дисципліни й надіслати чітку фотографію відповіді на </w:t>
      </w:r>
      <w:proofErr w:type="spellStart"/>
      <w:r w:rsidRPr="00211FBC">
        <w:rPr>
          <w:sz w:val="28"/>
          <w:szCs w:val="28"/>
          <w:lang w:val="uk-UA"/>
        </w:rPr>
        <w:t>Viber</w:t>
      </w:r>
      <w:proofErr w:type="spellEnd"/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(елек</w:t>
      </w:r>
      <w:r w:rsidRPr="00211FBC">
        <w:rPr>
          <w:sz w:val="28"/>
          <w:szCs w:val="28"/>
          <w:lang w:val="uk-UA"/>
        </w:rPr>
        <w:t>т</w:t>
      </w:r>
      <w:r w:rsidRPr="00211FBC">
        <w:rPr>
          <w:sz w:val="28"/>
          <w:szCs w:val="28"/>
          <w:lang w:val="uk-UA"/>
        </w:rPr>
        <w:t>ронну пошту) педагогічного працівника.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2.2</w:t>
      </w:r>
      <w:r w:rsidR="0000315C">
        <w:rPr>
          <w:sz w:val="28"/>
          <w:szCs w:val="28"/>
          <w:lang w:val="uk-UA"/>
        </w:rPr>
        <w:t>0</w:t>
      </w:r>
      <w:r w:rsidRPr="00211FBC">
        <w:rPr>
          <w:sz w:val="28"/>
          <w:szCs w:val="28"/>
          <w:lang w:val="uk-UA"/>
        </w:rPr>
        <w:t xml:space="preserve">. </w:t>
      </w:r>
      <w:proofErr w:type="spellStart"/>
      <w:r w:rsidRPr="00211FBC">
        <w:rPr>
          <w:sz w:val="28"/>
          <w:szCs w:val="28"/>
          <w:lang w:val="uk-UA"/>
        </w:rPr>
        <w:t>Автентифікація</w:t>
      </w:r>
      <w:proofErr w:type="spellEnd"/>
      <w:r w:rsidRPr="00211FBC">
        <w:rPr>
          <w:sz w:val="28"/>
          <w:szCs w:val="28"/>
          <w:lang w:val="uk-UA"/>
        </w:rPr>
        <w:t xml:space="preserve"> здобувача освіти здійснюється на початку</w:t>
      </w:r>
      <w:r w:rsidR="0000315C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екзамену.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2.2</w:t>
      </w:r>
      <w:r w:rsidR="009A7158">
        <w:rPr>
          <w:sz w:val="28"/>
          <w:szCs w:val="28"/>
          <w:lang w:val="uk-UA"/>
        </w:rPr>
        <w:t>1</w:t>
      </w:r>
      <w:r w:rsidRPr="00211FBC">
        <w:rPr>
          <w:sz w:val="28"/>
          <w:szCs w:val="28"/>
          <w:lang w:val="uk-UA"/>
        </w:rPr>
        <w:t>. У разі виникнення під час складання екзамену обставин</w:t>
      </w:r>
      <w:r w:rsidR="009A7158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непереборної с</w:t>
      </w:r>
      <w:r w:rsidRPr="00211FBC">
        <w:rPr>
          <w:sz w:val="28"/>
          <w:szCs w:val="28"/>
          <w:lang w:val="uk-UA"/>
        </w:rPr>
        <w:t>и</w:t>
      </w:r>
      <w:r w:rsidRPr="00211FBC">
        <w:rPr>
          <w:sz w:val="28"/>
          <w:szCs w:val="28"/>
          <w:lang w:val="uk-UA"/>
        </w:rPr>
        <w:t>ли здобувач освіти повинен негайно повідомити</w:t>
      </w:r>
      <w:r w:rsidR="009A7158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екзаменатора або іншу відп</w:t>
      </w:r>
      <w:r w:rsidRPr="00211FBC">
        <w:rPr>
          <w:sz w:val="28"/>
          <w:szCs w:val="28"/>
          <w:lang w:val="uk-UA"/>
        </w:rPr>
        <w:t>о</w:t>
      </w:r>
      <w:r w:rsidRPr="00211FBC">
        <w:rPr>
          <w:sz w:val="28"/>
          <w:szCs w:val="28"/>
          <w:lang w:val="uk-UA"/>
        </w:rPr>
        <w:t>відальну особу про ці обставини за допомогою</w:t>
      </w:r>
      <w:r w:rsidR="009A7158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визначеного каналу </w:t>
      </w:r>
      <w:proofErr w:type="spellStart"/>
      <w:r w:rsidRPr="00211FBC">
        <w:rPr>
          <w:sz w:val="28"/>
          <w:szCs w:val="28"/>
          <w:lang w:val="uk-UA"/>
        </w:rPr>
        <w:t>зв</w:t>
      </w:r>
      <w:proofErr w:type="spellEnd"/>
      <w:r w:rsidRPr="00211FBC">
        <w:rPr>
          <w:sz w:val="28"/>
          <w:szCs w:val="28"/>
          <w:lang w:val="uk-UA"/>
        </w:rPr>
        <w:t xml:space="preserve"> </w:t>
      </w:r>
      <w:proofErr w:type="spellStart"/>
      <w:r w:rsidRPr="00211FBC">
        <w:rPr>
          <w:sz w:val="28"/>
          <w:szCs w:val="28"/>
          <w:lang w:val="uk-UA"/>
        </w:rPr>
        <w:t>язку</w:t>
      </w:r>
      <w:proofErr w:type="spellEnd"/>
      <w:r w:rsidRPr="00211FBC">
        <w:rPr>
          <w:sz w:val="28"/>
          <w:szCs w:val="28"/>
          <w:lang w:val="uk-UA"/>
        </w:rPr>
        <w:t xml:space="preserve"> (т</w:t>
      </w:r>
      <w:r w:rsidRPr="00211FBC">
        <w:rPr>
          <w:sz w:val="28"/>
          <w:szCs w:val="28"/>
          <w:lang w:val="uk-UA"/>
        </w:rPr>
        <w:t>е</w:t>
      </w:r>
      <w:r w:rsidRPr="00211FBC">
        <w:rPr>
          <w:sz w:val="28"/>
          <w:szCs w:val="28"/>
          <w:lang w:val="uk-UA"/>
        </w:rPr>
        <w:t xml:space="preserve">лефон, </w:t>
      </w:r>
      <w:proofErr w:type="spellStart"/>
      <w:r w:rsidRPr="00211FBC">
        <w:rPr>
          <w:sz w:val="28"/>
          <w:szCs w:val="28"/>
          <w:lang w:val="uk-UA"/>
        </w:rPr>
        <w:t>месенджер</w:t>
      </w:r>
      <w:proofErr w:type="spellEnd"/>
      <w:r w:rsidRPr="00211FBC">
        <w:rPr>
          <w:sz w:val="28"/>
          <w:szCs w:val="28"/>
          <w:lang w:val="uk-UA"/>
        </w:rPr>
        <w:t xml:space="preserve"> тощо) з </w:t>
      </w:r>
      <w:proofErr w:type="spellStart"/>
      <w:r w:rsidRPr="00211FBC">
        <w:rPr>
          <w:sz w:val="28"/>
          <w:szCs w:val="28"/>
          <w:lang w:val="uk-UA"/>
        </w:rPr>
        <w:t>обов</w:t>
      </w:r>
      <w:proofErr w:type="spellEnd"/>
      <w:r w:rsidRPr="00211FBC">
        <w:rPr>
          <w:sz w:val="28"/>
          <w:szCs w:val="28"/>
          <w:lang w:val="uk-UA"/>
        </w:rPr>
        <w:t xml:space="preserve"> </w:t>
      </w:r>
      <w:proofErr w:type="spellStart"/>
      <w:r w:rsidRPr="00211FBC">
        <w:rPr>
          <w:sz w:val="28"/>
          <w:szCs w:val="28"/>
          <w:lang w:val="uk-UA"/>
        </w:rPr>
        <w:t>язковою</w:t>
      </w:r>
      <w:proofErr w:type="spellEnd"/>
      <w:r w:rsidRPr="00211FBC">
        <w:rPr>
          <w:sz w:val="28"/>
          <w:szCs w:val="28"/>
          <w:lang w:val="uk-UA"/>
        </w:rPr>
        <w:t xml:space="preserve"> фото</w:t>
      </w:r>
      <w:r w:rsidR="009A7158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або відео фіксацією стану вик</w:t>
      </w:r>
      <w:r w:rsidRPr="00211FBC">
        <w:rPr>
          <w:sz w:val="28"/>
          <w:szCs w:val="28"/>
          <w:lang w:val="uk-UA"/>
        </w:rPr>
        <w:t>о</w:t>
      </w:r>
      <w:r w:rsidRPr="00211FBC">
        <w:rPr>
          <w:sz w:val="28"/>
          <w:szCs w:val="28"/>
          <w:lang w:val="uk-UA"/>
        </w:rPr>
        <w:t xml:space="preserve">нання завдань та об </w:t>
      </w:r>
      <w:proofErr w:type="spellStart"/>
      <w:r w:rsidRPr="00211FBC">
        <w:rPr>
          <w:sz w:val="28"/>
          <w:szCs w:val="28"/>
          <w:lang w:val="uk-UA"/>
        </w:rPr>
        <w:t>єктивних</w:t>
      </w:r>
      <w:proofErr w:type="spellEnd"/>
      <w:r w:rsidRPr="00211FBC">
        <w:rPr>
          <w:sz w:val="28"/>
          <w:szCs w:val="28"/>
          <w:lang w:val="uk-UA"/>
        </w:rPr>
        <w:t xml:space="preserve"> чинників, що</w:t>
      </w:r>
      <w:r w:rsidR="009A7158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перешкоджають його завершенню. За цих обставин можливість та час</w:t>
      </w:r>
      <w:r w:rsidR="009A7158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перескладання екзамену визначає екзамен</w:t>
      </w:r>
      <w:r w:rsidRPr="00211FBC">
        <w:rPr>
          <w:sz w:val="28"/>
          <w:szCs w:val="28"/>
          <w:lang w:val="uk-UA"/>
        </w:rPr>
        <w:t>а</w:t>
      </w:r>
      <w:r w:rsidRPr="00211FBC">
        <w:rPr>
          <w:sz w:val="28"/>
          <w:szCs w:val="28"/>
          <w:lang w:val="uk-UA"/>
        </w:rPr>
        <w:t>тор індивідуальному</w:t>
      </w:r>
      <w:r w:rsidR="009A7158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порядку. Альтернативний варіант складання екзамену п</w:t>
      </w:r>
      <w:r w:rsidRPr="00211FBC">
        <w:rPr>
          <w:sz w:val="28"/>
          <w:szCs w:val="28"/>
          <w:lang w:val="uk-UA"/>
        </w:rPr>
        <w:t>о</w:t>
      </w:r>
      <w:r w:rsidRPr="00211FBC">
        <w:rPr>
          <w:sz w:val="28"/>
          <w:szCs w:val="28"/>
          <w:lang w:val="uk-UA"/>
        </w:rPr>
        <w:t>винен забезпечувати</w:t>
      </w:r>
      <w:r w:rsidR="009A7158">
        <w:rPr>
          <w:sz w:val="28"/>
          <w:szCs w:val="28"/>
          <w:lang w:val="uk-UA"/>
        </w:rPr>
        <w:t xml:space="preserve">  </w:t>
      </w:r>
      <w:r w:rsidRPr="00211FBC">
        <w:rPr>
          <w:sz w:val="28"/>
          <w:szCs w:val="28"/>
          <w:lang w:val="uk-UA"/>
        </w:rPr>
        <w:t>ідентифікацію здобувача освіти, дотримання академічної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доброчесності та можливість перевірки результатів його навчання.</w:t>
      </w:r>
    </w:p>
    <w:p w:rsidR="00211FBC" w:rsidRPr="00556FB9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56FB9">
        <w:rPr>
          <w:sz w:val="28"/>
          <w:szCs w:val="28"/>
          <w:lang w:val="uk-UA"/>
        </w:rPr>
        <w:t>2.2</w:t>
      </w:r>
      <w:r w:rsidR="009A7158" w:rsidRPr="00556FB9">
        <w:rPr>
          <w:sz w:val="28"/>
          <w:szCs w:val="28"/>
          <w:lang w:val="uk-UA"/>
        </w:rPr>
        <w:t>2</w:t>
      </w:r>
      <w:r w:rsidRPr="00556FB9">
        <w:rPr>
          <w:sz w:val="28"/>
          <w:szCs w:val="28"/>
          <w:lang w:val="uk-UA"/>
        </w:rPr>
        <w:t xml:space="preserve">. </w:t>
      </w:r>
      <w:r w:rsidR="00556FB9">
        <w:rPr>
          <w:sz w:val="28"/>
          <w:szCs w:val="28"/>
          <w:lang w:val="uk-UA"/>
        </w:rPr>
        <w:t>Як виняток, у</w:t>
      </w:r>
      <w:r w:rsidRPr="00556FB9">
        <w:rPr>
          <w:sz w:val="28"/>
          <w:szCs w:val="28"/>
          <w:lang w:val="uk-UA"/>
        </w:rPr>
        <w:t xml:space="preserve"> разі, якщо заходи поточного контролю дозволяють однозн</w:t>
      </w:r>
      <w:r w:rsidRPr="00556FB9">
        <w:rPr>
          <w:sz w:val="28"/>
          <w:szCs w:val="28"/>
          <w:lang w:val="uk-UA"/>
        </w:rPr>
        <w:t>а</w:t>
      </w:r>
      <w:r w:rsidRPr="00556FB9">
        <w:rPr>
          <w:sz w:val="28"/>
          <w:szCs w:val="28"/>
          <w:lang w:val="uk-UA"/>
        </w:rPr>
        <w:t>чно</w:t>
      </w:r>
      <w:r w:rsidR="009A7158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>визначити рівень набуття передбачених програмою навчальної дисципл</w:t>
      </w:r>
      <w:r w:rsidRPr="00556FB9">
        <w:rPr>
          <w:sz w:val="28"/>
          <w:szCs w:val="28"/>
          <w:lang w:val="uk-UA"/>
        </w:rPr>
        <w:t>і</w:t>
      </w:r>
      <w:r w:rsidRPr="00556FB9">
        <w:rPr>
          <w:sz w:val="28"/>
          <w:szCs w:val="28"/>
          <w:lang w:val="uk-UA"/>
        </w:rPr>
        <w:t>ни</w:t>
      </w:r>
      <w:r w:rsidR="009A7158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>результатів навчання, допускається виставлення підсумкової оцінки за</w:t>
      </w:r>
      <w:r w:rsidR="009A7158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>екз</w:t>
      </w:r>
      <w:r w:rsidRPr="00556FB9">
        <w:rPr>
          <w:sz w:val="28"/>
          <w:szCs w:val="28"/>
          <w:lang w:val="uk-UA"/>
        </w:rPr>
        <w:t>а</w:t>
      </w:r>
      <w:r w:rsidRPr="00556FB9">
        <w:rPr>
          <w:sz w:val="28"/>
          <w:szCs w:val="28"/>
          <w:lang w:val="uk-UA"/>
        </w:rPr>
        <w:t>мен шляхом пропорційного перерахунку семестрових оцінок у</w:t>
      </w:r>
      <w:r w:rsidR="009A7158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>підсумкову оц</w:t>
      </w:r>
      <w:r w:rsidRPr="00556FB9">
        <w:rPr>
          <w:sz w:val="28"/>
          <w:szCs w:val="28"/>
          <w:lang w:val="uk-UA"/>
        </w:rPr>
        <w:t>і</w:t>
      </w:r>
      <w:r w:rsidRPr="00556FB9">
        <w:rPr>
          <w:sz w:val="28"/>
          <w:szCs w:val="28"/>
          <w:lang w:val="uk-UA"/>
        </w:rPr>
        <w:t>нку за умови згоди викладача і здобувача освіти (згідно</w:t>
      </w:r>
      <w:r w:rsidR="009A7158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 xml:space="preserve">з заявою на </w:t>
      </w:r>
      <w:proofErr w:type="spellStart"/>
      <w:r w:rsidRPr="00556FB9">
        <w:rPr>
          <w:sz w:val="28"/>
          <w:szCs w:val="28"/>
          <w:lang w:val="uk-UA"/>
        </w:rPr>
        <w:t>ім</w:t>
      </w:r>
      <w:proofErr w:type="spellEnd"/>
      <w:r w:rsidRPr="00556FB9">
        <w:rPr>
          <w:sz w:val="28"/>
          <w:szCs w:val="28"/>
          <w:lang w:val="uk-UA"/>
        </w:rPr>
        <w:t xml:space="preserve"> я </w:t>
      </w:r>
      <w:r w:rsidR="009A7158" w:rsidRPr="00556FB9">
        <w:rPr>
          <w:sz w:val="28"/>
          <w:szCs w:val="28"/>
          <w:lang w:val="uk-UA"/>
        </w:rPr>
        <w:t>завідувача відділенням</w:t>
      </w:r>
      <w:r w:rsidRPr="00556FB9">
        <w:rPr>
          <w:sz w:val="28"/>
          <w:szCs w:val="28"/>
          <w:lang w:val="uk-UA"/>
        </w:rPr>
        <w:t>, надісланої не пізніше за три дні до початку екзаменаці</w:t>
      </w:r>
      <w:r w:rsidRPr="00556FB9">
        <w:rPr>
          <w:sz w:val="28"/>
          <w:szCs w:val="28"/>
          <w:lang w:val="uk-UA"/>
        </w:rPr>
        <w:t>й</w:t>
      </w:r>
      <w:r w:rsidRPr="00556FB9">
        <w:rPr>
          <w:sz w:val="28"/>
          <w:szCs w:val="28"/>
          <w:lang w:val="uk-UA"/>
        </w:rPr>
        <w:t>ної/</w:t>
      </w:r>
      <w:proofErr w:type="spellStart"/>
      <w:r w:rsidRPr="00556FB9">
        <w:rPr>
          <w:sz w:val="28"/>
          <w:szCs w:val="28"/>
          <w:lang w:val="uk-UA"/>
        </w:rPr>
        <w:t>заліково-</w:t>
      </w:r>
      <w:proofErr w:type="spellEnd"/>
      <w:r w:rsidR="009A7158" w:rsidRPr="00556FB9">
        <w:rPr>
          <w:sz w:val="28"/>
          <w:szCs w:val="28"/>
          <w:lang w:val="uk-UA"/>
        </w:rPr>
        <w:t xml:space="preserve"> </w:t>
      </w:r>
      <w:r w:rsidRPr="00556FB9">
        <w:rPr>
          <w:sz w:val="28"/>
          <w:szCs w:val="28"/>
          <w:lang w:val="uk-UA"/>
        </w:rPr>
        <w:t xml:space="preserve">екзаменаційної сесії) та затвердження цього рішення </w:t>
      </w:r>
      <w:r w:rsidR="009A7158" w:rsidRPr="00556FB9">
        <w:rPr>
          <w:sz w:val="28"/>
          <w:szCs w:val="28"/>
          <w:lang w:val="uk-UA"/>
        </w:rPr>
        <w:t>цикловою комісією</w:t>
      </w:r>
      <w:r w:rsidRPr="00556FB9">
        <w:rPr>
          <w:sz w:val="28"/>
          <w:szCs w:val="28"/>
          <w:lang w:val="uk-UA"/>
        </w:rPr>
        <w:t>, яка</w:t>
      </w:r>
    </w:p>
    <w:p w:rsidR="00211FBC" w:rsidRPr="00556FB9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56FB9">
        <w:rPr>
          <w:sz w:val="28"/>
          <w:szCs w:val="28"/>
          <w:lang w:val="uk-UA"/>
        </w:rPr>
        <w:t>забезпечує викладання відповідної навчальної дисципліни.</w:t>
      </w:r>
    </w:p>
    <w:p w:rsidR="00211FBC" w:rsidRPr="00211FBC" w:rsidRDefault="009A7158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2.23. П</w:t>
      </w:r>
      <w:r w:rsidR="00211FBC" w:rsidRPr="00211FBC">
        <w:rPr>
          <w:sz w:val="28"/>
          <w:szCs w:val="28"/>
          <w:lang w:val="uk-UA"/>
        </w:rPr>
        <w:t>едагогічні працівники здійснюють перевірку письмової</w:t>
      </w:r>
      <w:r>
        <w:rPr>
          <w:sz w:val="28"/>
          <w:szCs w:val="28"/>
          <w:lang w:val="uk-UA"/>
        </w:rPr>
        <w:t xml:space="preserve"> </w:t>
      </w:r>
      <w:r w:rsidR="00211FBC" w:rsidRPr="00211FBC">
        <w:rPr>
          <w:sz w:val="28"/>
          <w:szCs w:val="28"/>
          <w:lang w:val="uk-UA"/>
        </w:rPr>
        <w:t>частини екзам</w:t>
      </w:r>
      <w:r w:rsidR="00211FBC" w:rsidRPr="00211FBC">
        <w:rPr>
          <w:sz w:val="28"/>
          <w:szCs w:val="28"/>
          <w:lang w:val="uk-UA"/>
        </w:rPr>
        <w:t>е</w:t>
      </w:r>
      <w:r w:rsidR="00211FBC" w:rsidRPr="00211FBC">
        <w:rPr>
          <w:sz w:val="28"/>
          <w:szCs w:val="28"/>
          <w:lang w:val="uk-UA"/>
        </w:rPr>
        <w:t>наційних завдань, використовуючи можливості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Googlе</w:t>
      </w:r>
      <w:proofErr w:type="spellEnd"/>
      <w:r>
        <w:rPr>
          <w:sz w:val="28"/>
          <w:lang w:val="uk-UA"/>
        </w:rPr>
        <w:t xml:space="preserve"> клас.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2.2</w:t>
      </w:r>
      <w:r w:rsidR="009A7158">
        <w:rPr>
          <w:sz w:val="28"/>
          <w:szCs w:val="28"/>
          <w:lang w:val="uk-UA"/>
        </w:rPr>
        <w:t>4</w:t>
      </w:r>
      <w:r w:rsidRPr="00211FBC">
        <w:rPr>
          <w:sz w:val="28"/>
          <w:szCs w:val="28"/>
          <w:lang w:val="uk-UA"/>
        </w:rPr>
        <w:t>. У разі незгоди з отриманою оцінкою здобува</w:t>
      </w:r>
      <w:r w:rsidR="009A7158">
        <w:rPr>
          <w:sz w:val="28"/>
          <w:szCs w:val="28"/>
          <w:lang w:val="uk-UA"/>
        </w:rPr>
        <w:t>ч</w:t>
      </w:r>
      <w:r w:rsidRPr="00211FBC">
        <w:rPr>
          <w:sz w:val="28"/>
          <w:szCs w:val="28"/>
          <w:lang w:val="uk-UA"/>
        </w:rPr>
        <w:t xml:space="preserve"> освіти може</w:t>
      </w:r>
      <w:r w:rsidR="009A7158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звернутися до </w:t>
      </w:r>
      <w:r w:rsidR="009A7158">
        <w:rPr>
          <w:sz w:val="28"/>
          <w:szCs w:val="28"/>
          <w:lang w:val="uk-UA"/>
        </w:rPr>
        <w:t>директора</w:t>
      </w:r>
      <w:r w:rsidRPr="00211FBC">
        <w:rPr>
          <w:sz w:val="28"/>
          <w:szCs w:val="28"/>
          <w:lang w:val="uk-UA"/>
        </w:rPr>
        <w:t xml:space="preserve"> з умотивованою заявою.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lastRenderedPageBreak/>
        <w:t>Процедура розгляду звернень здобувачів освіти щодо оцінювання</w:t>
      </w:r>
      <w:r w:rsidR="009A7158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розділу «Оцінювання результатів навчання» Положення про організацію</w:t>
      </w:r>
      <w:r w:rsidR="009A7158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освітнього процесу </w:t>
      </w:r>
      <w:r w:rsidR="009A7158">
        <w:rPr>
          <w:sz w:val="28"/>
          <w:szCs w:val="28"/>
          <w:lang w:val="uk-UA"/>
        </w:rPr>
        <w:t>в коледжі</w:t>
      </w:r>
      <w:r w:rsidRPr="00211FBC">
        <w:rPr>
          <w:sz w:val="28"/>
          <w:szCs w:val="28"/>
          <w:lang w:val="uk-UA"/>
        </w:rPr>
        <w:t>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2.2</w:t>
      </w:r>
      <w:r w:rsidR="009A7158">
        <w:rPr>
          <w:sz w:val="28"/>
          <w:szCs w:val="28"/>
          <w:lang w:val="uk-UA"/>
        </w:rPr>
        <w:t>5</w:t>
      </w:r>
      <w:r w:rsidRPr="00211FBC">
        <w:rPr>
          <w:sz w:val="28"/>
          <w:szCs w:val="28"/>
          <w:lang w:val="uk-UA"/>
        </w:rPr>
        <w:t xml:space="preserve">. </w:t>
      </w:r>
      <w:r w:rsidR="00556FB9">
        <w:rPr>
          <w:sz w:val="28"/>
          <w:szCs w:val="28"/>
          <w:lang w:val="uk-UA"/>
        </w:rPr>
        <w:t xml:space="preserve">Коледж </w:t>
      </w:r>
      <w:r w:rsidRPr="00211FBC">
        <w:rPr>
          <w:sz w:val="28"/>
          <w:szCs w:val="28"/>
          <w:lang w:val="uk-UA"/>
        </w:rPr>
        <w:t>гарантує кожному викладачу та здобувачу освіти право вибору форм і методів навчання як прояв академічної свободи</w:t>
      </w:r>
      <w:r w:rsidR="009A7158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та </w:t>
      </w:r>
      <w:proofErr w:type="spellStart"/>
      <w:r w:rsidRPr="00211FBC">
        <w:rPr>
          <w:sz w:val="28"/>
          <w:szCs w:val="28"/>
          <w:lang w:val="uk-UA"/>
        </w:rPr>
        <w:t>студентоцентрован</w:t>
      </w:r>
      <w:r w:rsidRPr="00211FBC">
        <w:rPr>
          <w:sz w:val="28"/>
          <w:szCs w:val="28"/>
          <w:lang w:val="uk-UA"/>
        </w:rPr>
        <w:t>о</w:t>
      </w:r>
      <w:r w:rsidRPr="00211FBC">
        <w:rPr>
          <w:sz w:val="28"/>
          <w:szCs w:val="28"/>
          <w:lang w:val="uk-UA"/>
        </w:rPr>
        <w:t>го</w:t>
      </w:r>
      <w:proofErr w:type="spellEnd"/>
      <w:r w:rsidRPr="00211FBC">
        <w:rPr>
          <w:sz w:val="28"/>
          <w:szCs w:val="28"/>
          <w:lang w:val="uk-UA"/>
        </w:rPr>
        <w:t xml:space="preserve"> пі</w:t>
      </w:r>
      <w:r w:rsidRPr="00211FBC">
        <w:rPr>
          <w:sz w:val="28"/>
          <w:szCs w:val="28"/>
          <w:lang w:val="uk-UA"/>
        </w:rPr>
        <w:t>д</w:t>
      </w:r>
      <w:r w:rsidRPr="00211FBC">
        <w:rPr>
          <w:sz w:val="28"/>
          <w:szCs w:val="28"/>
          <w:lang w:val="uk-UA"/>
        </w:rPr>
        <w:t>ходу.</w:t>
      </w:r>
    </w:p>
    <w:p w:rsidR="00211FBC" w:rsidRPr="009A7158" w:rsidRDefault="00211FBC" w:rsidP="009A71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9A7158">
        <w:rPr>
          <w:b/>
          <w:bCs/>
          <w:sz w:val="28"/>
          <w:szCs w:val="28"/>
          <w:lang w:val="uk-UA"/>
        </w:rPr>
        <w:t>3. ЗАБЕЗПЕЧЕННЯ ЗМІШАНОГО НАВЧАННЯ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3.1. Змішане навчання ґрунтується на використанні технологій дистанційного навчання</w:t>
      </w:r>
      <w:r w:rsidR="009A7158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для забезпечення освітньої діяльності на денній та заочній формах н</w:t>
      </w:r>
      <w:r w:rsidRPr="00211FBC">
        <w:rPr>
          <w:sz w:val="28"/>
          <w:szCs w:val="28"/>
          <w:lang w:val="uk-UA"/>
        </w:rPr>
        <w:t>а</w:t>
      </w:r>
      <w:r w:rsidRPr="00211FBC">
        <w:rPr>
          <w:sz w:val="28"/>
          <w:szCs w:val="28"/>
          <w:lang w:val="uk-UA"/>
        </w:rPr>
        <w:t>вчання.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 xml:space="preserve">3.2. Реалізація </w:t>
      </w:r>
      <w:r w:rsidR="00556FB9">
        <w:rPr>
          <w:sz w:val="28"/>
          <w:szCs w:val="28"/>
          <w:lang w:val="uk-UA"/>
        </w:rPr>
        <w:t>освітнього</w:t>
      </w:r>
      <w:r w:rsidRPr="00211FBC">
        <w:rPr>
          <w:sz w:val="28"/>
          <w:szCs w:val="28"/>
          <w:lang w:val="uk-UA"/>
        </w:rPr>
        <w:t xml:space="preserve"> процесу з використанням технологій</w:t>
      </w:r>
      <w:r w:rsidR="009A7158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дистанційного навчання здійснюється за організації комунікації всіх суб'єктів</w:t>
      </w:r>
      <w:r w:rsidR="009A7158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дистанційного н</w:t>
      </w:r>
      <w:r w:rsidRPr="00211FBC">
        <w:rPr>
          <w:sz w:val="28"/>
          <w:szCs w:val="28"/>
          <w:lang w:val="uk-UA"/>
        </w:rPr>
        <w:t>а</w:t>
      </w:r>
      <w:r w:rsidRPr="00211FBC">
        <w:rPr>
          <w:sz w:val="28"/>
          <w:szCs w:val="28"/>
          <w:lang w:val="uk-UA"/>
        </w:rPr>
        <w:t>вчання за допомогою будь-яких електронних засобів</w:t>
      </w:r>
      <w:r w:rsidR="009A7158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(система дистанційного н</w:t>
      </w:r>
      <w:r w:rsidRPr="00211FBC">
        <w:rPr>
          <w:sz w:val="28"/>
          <w:szCs w:val="28"/>
          <w:lang w:val="uk-UA"/>
        </w:rPr>
        <w:t>а</w:t>
      </w:r>
      <w:r w:rsidRPr="00211FBC">
        <w:rPr>
          <w:sz w:val="28"/>
          <w:szCs w:val="28"/>
          <w:lang w:val="uk-UA"/>
        </w:rPr>
        <w:t xml:space="preserve">вчання, соціальні мережі, </w:t>
      </w:r>
      <w:proofErr w:type="spellStart"/>
      <w:r w:rsidRPr="00211FBC">
        <w:rPr>
          <w:sz w:val="28"/>
          <w:szCs w:val="28"/>
          <w:lang w:val="uk-UA"/>
        </w:rPr>
        <w:t>Skype</w:t>
      </w:r>
      <w:proofErr w:type="spellEnd"/>
      <w:r w:rsidRPr="00211FBC">
        <w:rPr>
          <w:sz w:val="28"/>
          <w:szCs w:val="28"/>
          <w:lang w:val="uk-UA"/>
        </w:rPr>
        <w:t>, електронна</w:t>
      </w:r>
      <w:r w:rsidR="009A7158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пошта, </w:t>
      </w:r>
      <w:proofErr w:type="spellStart"/>
      <w:r w:rsidRPr="00211FBC">
        <w:rPr>
          <w:sz w:val="28"/>
          <w:szCs w:val="28"/>
          <w:lang w:val="uk-UA"/>
        </w:rPr>
        <w:t>вебінари</w:t>
      </w:r>
      <w:proofErr w:type="spellEnd"/>
      <w:r w:rsidRPr="00211FBC">
        <w:rPr>
          <w:sz w:val="28"/>
          <w:szCs w:val="28"/>
          <w:lang w:val="uk-UA"/>
        </w:rPr>
        <w:t xml:space="preserve">, </w:t>
      </w:r>
      <w:proofErr w:type="spellStart"/>
      <w:r w:rsidRPr="00211FBC">
        <w:rPr>
          <w:sz w:val="28"/>
          <w:szCs w:val="28"/>
          <w:lang w:val="uk-UA"/>
        </w:rPr>
        <w:t>інтернет-конференції</w:t>
      </w:r>
      <w:proofErr w:type="spellEnd"/>
      <w:r w:rsidRPr="00211FBC">
        <w:rPr>
          <w:sz w:val="28"/>
          <w:szCs w:val="28"/>
          <w:lang w:val="uk-UA"/>
        </w:rPr>
        <w:t>, ч</w:t>
      </w:r>
      <w:r w:rsidRPr="00211FBC">
        <w:rPr>
          <w:sz w:val="28"/>
          <w:szCs w:val="28"/>
          <w:lang w:val="uk-UA"/>
        </w:rPr>
        <w:t>а</w:t>
      </w:r>
      <w:r w:rsidRPr="00211FBC">
        <w:rPr>
          <w:sz w:val="28"/>
          <w:szCs w:val="28"/>
          <w:lang w:val="uk-UA"/>
        </w:rPr>
        <w:t>ти, форуми, ZOOM</w:t>
      </w:r>
      <w:r w:rsidR="009A7158">
        <w:rPr>
          <w:sz w:val="28"/>
          <w:szCs w:val="28"/>
          <w:lang w:val="uk-UA"/>
        </w:rPr>
        <w:t>,</w:t>
      </w:r>
      <w:r w:rsidR="009A7158" w:rsidRPr="009A7158">
        <w:rPr>
          <w:sz w:val="28"/>
          <w:lang w:val="uk-UA"/>
        </w:rPr>
        <w:t xml:space="preserve"> </w:t>
      </w:r>
      <w:proofErr w:type="spellStart"/>
      <w:r w:rsidR="009A7158">
        <w:rPr>
          <w:sz w:val="28"/>
          <w:lang w:val="uk-UA"/>
        </w:rPr>
        <w:t>Googlе</w:t>
      </w:r>
      <w:proofErr w:type="spellEnd"/>
      <w:r w:rsidR="009A7158">
        <w:rPr>
          <w:sz w:val="28"/>
          <w:lang w:val="uk-UA"/>
        </w:rPr>
        <w:t xml:space="preserve"> клас, </w:t>
      </w:r>
      <w:proofErr w:type="spellStart"/>
      <w:r w:rsidR="009A7158">
        <w:rPr>
          <w:sz w:val="28"/>
          <w:lang w:val="uk-UA"/>
        </w:rPr>
        <w:t>Googlе</w:t>
      </w:r>
      <w:proofErr w:type="spellEnd"/>
      <w:r w:rsidR="009A7158">
        <w:rPr>
          <w:sz w:val="28"/>
          <w:lang w:val="uk-UA"/>
        </w:rPr>
        <w:t xml:space="preserve"> М</w:t>
      </w:r>
      <w:proofErr w:type="spellStart"/>
      <w:r w:rsidR="009A7158">
        <w:rPr>
          <w:sz w:val="28"/>
          <w:lang w:val="en-US"/>
        </w:rPr>
        <w:t>eet</w:t>
      </w:r>
      <w:proofErr w:type="spellEnd"/>
      <w:r w:rsidR="009A7158">
        <w:rPr>
          <w:sz w:val="28"/>
          <w:lang w:val="uk-UA"/>
        </w:rPr>
        <w:t xml:space="preserve"> тощо</w:t>
      </w:r>
      <w:r w:rsidRPr="00211FBC">
        <w:rPr>
          <w:sz w:val="28"/>
          <w:szCs w:val="28"/>
          <w:lang w:val="uk-UA"/>
        </w:rPr>
        <w:t>).</w:t>
      </w:r>
    </w:p>
    <w:p w:rsidR="00211FBC" w:rsidRPr="009A7158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>3.3. Основною складовою інформаційного забезпечення змішаного</w:t>
      </w:r>
      <w:r w:rsidR="009A7158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 xml:space="preserve">навчання є ЕНК, розроблений на базі </w:t>
      </w:r>
      <w:proofErr w:type="spellStart"/>
      <w:r w:rsidR="009A7158">
        <w:rPr>
          <w:sz w:val="28"/>
          <w:lang w:val="uk-UA"/>
        </w:rPr>
        <w:t>Googlе</w:t>
      </w:r>
      <w:proofErr w:type="spellEnd"/>
      <w:r w:rsidR="009A7158">
        <w:rPr>
          <w:sz w:val="28"/>
          <w:lang w:val="uk-UA"/>
        </w:rPr>
        <w:t xml:space="preserve"> клас.</w:t>
      </w:r>
    </w:p>
    <w:p w:rsidR="00211FBC" w:rsidRPr="009A7158" w:rsidRDefault="00211FBC" w:rsidP="00211FBC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val="uk-UA"/>
        </w:rPr>
      </w:pPr>
      <w:r w:rsidRPr="00556FB9">
        <w:rPr>
          <w:sz w:val="28"/>
          <w:szCs w:val="28"/>
          <w:lang w:val="uk-UA"/>
        </w:rPr>
        <w:t xml:space="preserve">3.4. </w:t>
      </w:r>
      <w:r w:rsidR="00556FB9" w:rsidRPr="00556FB9">
        <w:rPr>
          <w:sz w:val="28"/>
          <w:szCs w:val="28"/>
          <w:lang w:val="uk-UA"/>
        </w:rPr>
        <w:t>Н</w:t>
      </w:r>
      <w:r w:rsidRPr="00556FB9">
        <w:rPr>
          <w:sz w:val="28"/>
          <w:szCs w:val="28"/>
          <w:lang w:val="uk-UA"/>
        </w:rPr>
        <w:t>а сайті</w:t>
      </w:r>
      <w:r w:rsidR="009A7158" w:rsidRPr="00556FB9">
        <w:rPr>
          <w:sz w:val="28"/>
          <w:szCs w:val="28"/>
          <w:lang w:val="uk-UA"/>
        </w:rPr>
        <w:t xml:space="preserve"> </w:t>
      </w:r>
      <w:r w:rsidR="003D68A2" w:rsidRPr="00556FB9">
        <w:rPr>
          <w:sz w:val="28"/>
          <w:szCs w:val="28"/>
          <w:lang w:val="uk-UA"/>
        </w:rPr>
        <w:t xml:space="preserve">Коледжу </w:t>
      </w:r>
      <w:r w:rsidR="00556FB9" w:rsidRPr="00556FB9">
        <w:rPr>
          <w:sz w:val="28"/>
          <w:szCs w:val="28"/>
          <w:lang w:val="uk-UA"/>
        </w:rPr>
        <w:t xml:space="preserve">розміщуються посилання на ЕНК </w:t>
      </w:r>
      <w:r w:rsidR="003D68A2" w:rsidRPr="00556FB9">
        <w:rPr>
          <w:sz w:val="28"/>
          <w:szCs w:val="28"/>
          <w:lang w:val="uk-UA"/>
        </w:rPr>
        <w:t xml:space="preserve">в </w:t>
      </w:r>
      <w:proofErr w:type="spellStart"/>
      <w:r w:rsidR="003D68A2" w:rsidRPr="00556FB9">
        <w:rPr>
          <w:sz w:val="28"/>
          <w:lang w:val="uk-UA"/>
        </w:rPr>
        <w:t>Googlе</w:t>
      </w:r>
      <w:proofErr w:type="spellEnd"/>
      <w:r w:rsidR="003D68A2">
        <w:rPr>
          <w:sz w:val="28"/>
          <w:lang w:val="uk-UA"/>
        </w:rPr>
        <w:t xml:space="preserve"> клас</w:t>
      </w:r>
      <w:r w:rsidR="003D68A2" w:rsidRPr="00556FB9">
        <w:rPr>
          <w:sz w:val="28"/>
          <w:lang w:val="uk-UA"/>
        </w:rPr>
        <w:t>і</w:t>
      </w:r>
      <w:r w:rsidRPr="00556FB9">
        <w:rPr>
          <w:sz w:val="28"/>
          <w:szCs w:val="28"/>
          <w:lang w:val="uk-UA"/>
        </w:rPr>
        <w:t>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 xml:space="preserve">3.5. Викладач </w:t>
      </w:r>
      <w:r w:rsidR="003D68A2">
        <w:rPr>
          <w:sz w:val="28"/>
          <w:szCs w:val="28"/>
          <w:lang w:val="uk-UA"/>
        </w:rPr>
        <w:t>–</w:t>
      </w:r>
      <w:r w:rsidRPr="00211FBC">
        <w:rPr>
          <w:sz w:val="28"/>
          <w:szCs w:val="28"/>
          <w:lang w:val="uk-UA"/>
        </w:rPr>
        <w:t xml:space="preserve"> </w:t>
      </w:r>
      <w:r w:rsidR="003D68A2">
        <w:rPr>
          <w:sz w:val="28"/>
          <w:szCs w:val="28"/>
          <w:lang w:val="uk-UA"/>
        </w:rPr>
        <w:t xml:space="preserve">надає доступ до </w:t>
      </w:r>
      <w:r w:rsidR="00556FB9">
        <w:rPr>
          <w:sz w:val="28"/>
          <w:szCs w:val="28"/>
          <w:lang w:val="uk-UA"/>
        </w:rPr>
        <w:t>ЕНК</w:t>
      </w:r>
      <w:r w:rsidR="003D68A2">
        <w:rPr>
          <w:sz w:val="28"/>
          <w:szCs w:val="28"/>
          <w:lang w:val="uk-UA"/>
        </w:rPr>
        <w:t xml:space="preserve">, </w:t>
      </w:r>
      <w:r w:rsidRPr="00211FBC">
        <w:rPr>
          <w:sz w:val="28"/>
          <w:szCs w:val="28"/>
          <w:lang w:val="uk-UA"/>
        </w:rPr>
        <w:t>наповнює</w:t>
      </w:r>
      <w:r w:rsidR="003D68A2">
        <w:rPr>
          <w:sz w:val="28"/>
          <w:szCs w:val="28"/>
          <w:lang w:val="uk-UA"/>
        </w:rPr>
        <w:t xml:space="preserve"> його</w:t>
      </w:r>
      <w:r w:rsidRPr="00211FBC">
        <w:rPr>
          <w:sz w:val="28"/>
          <w:szCs w:val="28"/>
          <w:lang w:val="uk-UA"/>
        </w:rPr>
        <w:t xml:space="preserve"> контент, навчає та оцінює діяльність</w:t>
      </w:r>
      <w:r w:rsidR="003D68A2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здобувачів освіти;</w:t>
      </w:r>
      <w:r w:rsidR="003D68A2">
        <w:rPr>
          <w:sz w:val="28"/>
          <w:szCs w:val="28"/>
          <w:lang w:val="uk-UA"/>
        </w:rPr>
        <w:t xml:space="preserve"> с</w:t>
      </w:r>
      <w:r w:rsidRPr="00211FBC">
        <w:rPr>
          <w:sz w:val="28"/>
          <w:szCs w:val="28"/>
          <w:lang w:val="uk-UA"/>
        </w:rPr>
        <w:t>тудент</w:t>
      </w:r>
      <w:r w:rsidR="003D68A2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може користуватися усіма доступними матеріалами курсу та</w:t>
      </w:r>
      <w:r w:rsidR="00556FB9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виконувати визначені види діяльності.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11FBC">
        <w:rPr>
          <w:sz w:val="28"/>
          <w:szCs w:val="28"/>
          <w:lang w:val="uk-UA"/>
        </w:rPr>
        <w:t xml:space="preserve">3.6. Доступ до дистанційних </w:t>
      </w:r>
      <w:r w:rsidR="00556FB9">
        <w:rPr>
          <w:sz w:val="28"/>
          <w:szCs w:val="28"/>
          <w:lang w:val="uk-UA"/>
        </w:rPr>
        <w:t>ЕНК</w:t>
      </w:r>
      <w:r w:rsidRPr="00211FBC">
        <w:rPr>
          <w:sz w:val="28"/>
          <w:szCs w:val="28"/>
          <w:lang w:val="uk-UA"/>
        </w:rPr>
        <w:t xml:space="preserve"> </w:t>
      </w:r>
      <w:r w:rsidR="003D68A2">
        <w:rPr>
          <w:sz w:val="28"/>
          <w:szCs w:val="28"/>
          <w:lang w:val="uk-UA"/>
        </w:rPr>
        <w:t xml:space="preserve">Коледжу </w:t>
      </w:r>
      <w:r w:rsidRPr="00211FBC">
        <w:rPr>
          <w:sz w:val="28"/>
          <w:szCs w:val="28"/>
          <w:lang w:val="uk-UA"/>
        </w:rPr>
        <w:t>персоніфікований. Кожний здоб</w:t>
      </w:r>
      <w:r w:rsidRPr="00211FBC">
        <w:rPr>
          <w:sz w:val="28"/>
          <w:szCs w:val="28"/>
          <w:lang w:val="uk-UA"/>
        </w:rPr>
        <w:t>у</w:t>
      </w:r>
      <w:r w:rsidRPr="00211FBC">
        <w:rPr>
          <w:sz w:val="28"/>
          <w:szCs w:val="28"/>
          <w:lang w:val="uk-UA"/>
        </w:rPr>
        <w:t>вач освіти</w:t>
      </w:r>
      <w:r w:rsidR="003D68A2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та викладач має доступ лише до тих ЕНК, на які вони зареєстровані для</w:t>
      </w:r>
      <w:r w:rsidR="003D68A2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участі у освітній діяльності. Завершивши навчання за</w:t>
      </w:r>
      <w:r w:rsidR="003D68A2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програмою курсу, в</w:t>
      </w:r>
      <w:r w:rsidRPr="00211FBC">
        <w:rPr>
          <w:sz w:val="28"/>
          <w:szCs w:val="28"/>
          <w:lang w:val="uk-UA"/>
        </w:rPr>
        <w:t>и</w:t>
      </w:r>
      <w:r w:rsidRPr="00211FBC">
        <w:rPr>
          <w:sz w:val="28"/>
          <w:szCs w:val="28"/>
          <w:lang w:val="uk-UA"/>
        </w:rPr>
        <w:t>кл</w:t>
      </w:r>
      <w:r w:rsidRPr="00211FBC">
        <w:rPr>
          <w:sz w:val="28"/>
          <w:szCs w:val="28"/>
          <w:lang w:val="uk-UA"/>
        </w:rPr>
        <w:t>а</w:t>
      </w:r>
      <w:r w:rsidRPr="00211FBC">
        <w:rPr>
          <w:sz w:val="28"/>
          <w:szCs w:val="28"/>
          <w:lang w:val="uk-UA"/>
        </w:rPr>
        <w:t>дач відраховує здобувачів освіти з числа його</w:t>
      </w:r>
      <w:r w:rsidR="003D68A2">
        <w:rPr>
          <w:sz w:val="28"/>
          <w:szCs w:val="28"/>
          <w:lang w:val="uk-UA"/>
        </w:rPr>
        <w:t xml:space="preserve"> </w:t>
      </w:r>
      <w:r w:rsidRPr="00211FBC">
        <w:rPr>
          <w:sz w:val="28"/>
          <w:szCs w:val="28"/>
          <w:lang w:val="uk-UA"/>
        </w:rPr>
        <w:t>активних учасників.</w:t>
      </w:r>
    </w:p>
    <w:p w:rsidR="00F84FEC" w:rsidRDefault="00F84FEC" w:rsidP="003D68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211FBC" w:rsidRPr="003D68A2" w:rsidRDefault="00211FBC" w:rsidP="003D68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3D68A2">
        <w:rPr>
          <w:b/>
          <w:bCs/>
          <w:sz w:val="28"/>
          <w:szCs w:val="28"/>
          <w:lang w:val="uk-UA"/>
        </w:rPr>
        <w:t>4. СТРУКТУРА ЕНК</w:t>
      </w:r>
    </w:p>
    <w:p w:rsidR="00211FBC" w:rsidRPr="003D68A2" w:rsidRDefault="00211FBC" w:rsidP="00211FBC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D68A2">
        <w:rPr>
          <w:sz w:val="28"/>
          <w:szCs w:val="28"/>
          <w:lang w:val="uk-UA"/>
        </w:rPr>
        <w:t xml:space="preserve">4.1. </w:t>
      </w:r>
      <w:r w:rsidRPr="003D68A2">
        <w:rPr>
          <w:bCs/>
          <w:sz w:val="28"/>
          <w:szCs w:val="28"/>
          <w:lang w:val="uk-UA"/>
        </w:rPr>
        <w:t>Загальна інформація про ЕНК розташовується в розділі курсу</w:t>
      </w:r>
      <w:r w:rsidR="003D68A2">
        <w:rPr>
          <w:bCs/>
          <w:sz w:val="28"/>
          <w:szCs w:val="28"/>
          <w:lang w:val="uk-UA"/>
        </w:rPr>
        <w:t xml:space="preserve"> </w:t>
      </w:r>
      <w:r w:rsidRPr="003D68A2">
        <w:rPr>
          <w:bCs/>
          <w:sz w:val="28"/>
          <w:szCs w:val="28"/>
          <w:lang w:val="uk-UA"/>
        </w:rPr>
        <w:t>у такій посл</w:t>
      </w:r>
      <w:r w:rsidRPr="003D68A2">
        <w:rPr>
          <w:bCs/>
          <w:sz w:val="28"/>
          <w:szCs w:val="28"/>
          <w:lang w:val="uk-UA"/>
        </w:rPr>
        <w:t>і</w:t>
      </w:r>
      <w:r w:rsidRPr="003D68A2">
        <w:rPr>
          <w:bCs/>
          <w:sz w:val="28"/>
          <w:szCs w:val="28"/>
          <w:lang w:val="uk-UA"/>
        </w:rPr>
        <w:t>довності:</w:t>
      </w:r>
    </w:p>
    <w:p w:rsidR="00211FBC" w:rsidRPr="003D68A2" w:rsidRDefault="00211FBC" w:rsidP="00211FBC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D68A2">
        <w:rPr>
          <w:sz w:val="28"/>
          <w:szCs w:val="28"/>
          <w:lang w:val="uk-UA"/>
        </w:rPr>
        <w:t xml:space="preserve">– </w:t>
      </w:r>
      <w:r w:rsidRPr="003D68A2">
        <w:rPr>
          <w:bCs/>
          <w:sz w:val="28"/>
          <w:szCs w:val="28"/>
          <w:lang w:val="uk-UA"/>
        </w:rPr>
        <w:t>Назва курсу (відповідно до назви дисципліни);</w:t>
      </w:r>
    </w:p>
    <w:p w:rsidR="00211FBC" w:rsidRPr="00F84FEC" w:rsidRDefault="00211FBC" w:rsidP="00211FBC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F84FEC">
        <w:rPr>
          <w:sz w:val="28"/>
          <w:szCs w:val="28"/>
          <w:lang w:val="uk-UA"/>
        </w:rPr>
        <w:t xml:space="preserve">– </w:t>
      </w:r>
      <w:r w:rsidRPr="00F84FEC">
        <w:rPr>
          <w:bCs/>
          <w:sz w:val="28"/>
          <w:szCs w:val="28"/>
          <w:lang w:val="uk-UA"/>
        </w:rPr>
        <w:t>Робоча програма дисципліни;</w:t>
      </w:r>
    </w:p>
    <w:p w:rsidR="00211FBC" w:rsidRPr="00F84FE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84FEC">
        <w:rPr>
          <w:sz w:val="28"/>
          <w:szCs w:val="28"/>
          <w:lang w:val="uk-UA"/>
        </w:rPr>
        <w:t xml:space="preserve">– </w:t>
      </w:r>
      <w:r w:rsidRPr="00F84FEC">
        <w:rPr>
          <w:bCs/>
          <w:sz w:val="28"/>
          <w:szCs w:val="28"/>
          <w:lang w:val="uk-UA"/>
        </w:rPr>
        <w:t>Критерії оцінювання</w:t>
      </w:r>
      <w:r w:rsidRPr="00F84FEC">
        <w:rPr>
          <w:sz w:val="28"/>
          <w:szCs w:val="28"/>
          <w:lang w:val="uk-UA"/>
        </w:rPr>
        <w:t>. Містить інформацію про систему</w:t>
      </w:r>
      <w:r w:rsidR="006521A5" w:rsidRPr="00F84FEC">
        <w:rPr>
          <w:sz w:val="28"/>
          <w:szCs w:val="28"/>
          <w:lang w:val="uk-UA"/>
        </w:rPr>
        <w:t xml:space="preserve"> </w:t>
      </w:r>
      <w:r w:rsidRPr="00F84FEC">
        <w:rPr>
          <w:sz w:val="28"/>
          <w:szCs w:val="28"/>
          <w:lang w:val="uk-UA"/>
        </w:rPr>
        <w:t>оцінювання навчал</w:t>
      </w:r>
      <w:r w:rsidRPr="00F84FEC">
        <w:rPr>
          <w:sz w:val="28"/>
          <w:szCs w:val="28"/>
          <w:lang w:val="uk-UA"/>
        </w:rPr>
        <w:t>ь</w:t>
      </w:r>
      <w:r w:rsidRPr="00F84FEC">
        <w:rPr>
          <w:sz w:val="28"/>
          <w:szCs w:val="28"/>
          <w:lang w:val="uk-UA"/>
        </w:rPr>
        <w:t>них досягнень здобувачів освіти із дисципліни.</w:t>
      </w:r>
      <w:r w:rsidR="006521A5" w:rsidRPr="00F84FEC">
        <w:rPr>
          <w:sz w:val="28"/>
          <w:szCs w:val="28"/>
          <w:lang w:val="uk-UA"/>
        </w:rPr>
        <w:t xml:space="preserve"> </w:t>
      </w:r>
      <w:r w:rsidRPr="00F84FEC">
        <w:rPr>
          <w:sz w:val="28"/>
          <w:szCs w:val="28"/>
          <w:lang w:val="uk-UA"/>
        </w:rPr>
        <w:t>Вказується розподіл балів за виконання завдань та шкала</w:t>
      </w:r>
      <w:r w:rsidR="006521A5" w:rsidRPr="00F84FEC">
        <w:rPr>
          <w:sz w:val="28"/>
          <w:szCs w:val="28"/>
          <w:lang w:val="uk-UA"/>
        </w:rPr>
        <w:t xml:space="preserve"> </w:t>
      </w:r>
      <w:r w:rsidRPr="00F84FEC">
        <w:rPr>
          <w:sz w:val="28"/>
          <w:szCs w:val="28"/>
          <w:lang w:val="uk-UA"/>
        </w:rPr>
        <w:t>оцінювання;</w:t>
      </w:r>
    </w:p>
    <w:p w:rsidR="00F84FEC" w:rsidRPr="00F84FEC" w:rsidRDefault="00211FB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84FEC">
        <w:rPr>
          <w:sz w:val="28"/>
          <w:szCs w:val="28"/>
          <w:lang w:val="uk-UA"/>
        </w:rPr>
        <w:t xml:space="preserve">– </w:t>
      </w:r>
      <w:r w:rsidRPr="00F84FEC">
        <w:rPr>
          <w:bCs/>
          <w:sz w:val="28"/>
          <w:szCs w:val="28"/>
          <w:lang w:val="uk-UA"/>
        </w:rPr>
        <w:t>Інструкційні матеріали курсу</w:t>
      </w:r>
      <w:r w:rsidR="00F84FEC">
        <w:rPr>
          <w:bCs/>
          <w:sz w:val="28"/>
          <w:szCs w:val="28"/>
          <w:lang w:val="uk-UA"/>
        </w:rPr>
        <w:t xml:space="preserve"> до </w:t>
      </w:r>
      <w:r w:rsidR="00F84FEC" w:rsidRPr="00F84FEC">
        <w:rPr>
          <w:bCs/>
          <w:sz w:val="28"/>
          <w:szCs w:val="28"/>
          <w:lang w:val="uk-UA"/>
        </w:rPr>
        <w:t>лекцій, практичних та семінарських занять, л</w:t>
      </w:r>
      <w:r w:rsidR="00F84FEC" w:rsidRPr="00F84FEC">
        <w:rPr>
          <w:bCs/>
          <w:sz w:val="28"/>
          <w:szCs w:val="28"/>
          <w:lang w:val="uk-UA"/>
        </w:rPr>
        <w:t>а</w:t>
      </w:r>
      <w:r w:rsidR="00F84FEC" w:rsidRPr="00F84FEC">
        <w:rPr>
          <w:bCs/>
          <w:sz w:val="28"/>
          <w:szCs w:val="28"/>
          <w:lang w:val="uk-UA"/>
        </w:rPr>
        <w:t>бораторних та самостійних робіт</w:t>
      </w:r>
      <w:r w:rsidRPr="00F84FEC">
        <w:rPr>
          <w:sz w:val="28"/>
          <w:szCs w:val="28"/>
          <w:lang w:val="uk-UA"/>
        </w:rPr>
        <w:t>.</w:t>
      </w:r>
    </w:p>
    <w:p w:rsidR="00211FBC" w:rsidRPr="00F84FEC" w:rsidRDefault="00F84FE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84FEC">
        <w:rPr>
          <w:sz w:val="28"/>
          <w:szCs w:val="28"/>
          <w:lang w:val="uk-UA"/>
        </w:rPr>
        <w:t>- Г</w:t>
      </w:r>
      <w:r w:rsidR="00211FBC" w:rsidRPr="00F84FEC">
        <w:rPr>
          <w:sz w:val="28"/>
          <w:szCs w:val="28"/>
          <w:lang w:val="uk-UA"/>
        </w:rPr>
        <w:t>рафік консультацій;</w:t>
      </w:r>
    </w:p>
    <w:p w:rsidR="00211FBC" w:rsidRPr="00F84FEC" w:rsidRDefault="00F84FEC" w:rsidP="00211FB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84FEC">
        <w:rPr>
          <w:sz w:val="28"/>
          <w:szCs w:val="28"/>
          <w:lang w:val="uk-UA"/>
        </w:rPr>
        <w:t>- Питання до</w:t>
      </w:r>
      <w:r w:rsidR="00211FBC" w:rsidRPr="00F84FEC">
        <w:rPr>
          <w:sz w:val="28"/>
          <w:szCs w:val="28"/>
          <w:lang w:val="uk-UA"/>
        </w:rPr>
        <w:t xml:space="preserve"> іспиту чи заліку.</w:t>
      </w:r>
    </w:p>
    <w:p w:rsidR="00117F32" w:rsidRDefault="00117F32" w:rsidP="00211FBC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211FBC" w:rsidRPr="003D68A2" w:rsidRDefault="00211FBC" w:rsidP="00211FBC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D68A2">
        <w:rPr>
          <w:bCs/>
          <w:sz w:val="28"/>
          <w:szCs w:val="28"/>
          <w:lang w:val="uk-UA"/>
        </w:rPr>
        <w:t>5. ОЦІНЮВАННЯ ЗНАНЬ ЗДОБУВАЧІВ ОСВІТИ В</w:t>
      </w:r>
      <w:r w:rsidR="00F84FEC">
        <w:rPr>
          <w:bCs/>
          <w:sz w:val="28"/>
          <w:szCs w:val="28"/>
          <w:lang w:val="uk-UA"/>
        </w:rPr>
        <w:t xml:space="preserve"> </w:t>
      </w:r>
      <w:r w:rsidRPr="003D68A2">
        <w:rPr>
          <w:bCs/>
          <w:sz w:val="28"/>
          <w:szCs w:val="28"/>
          <w:lang w:val="uk-UA"/>
        </w:rPr>
        <w:t>УМОВАХ ЗМІШАНОГО НАВЧАННЯ</w:t>
      </w:r>
    </w:p>
    <w:p w:rsidR="00211FBC" w:rsidRPr="00211FBC" w:rsidRDefault="00211FBC" w:rsidP="00211FB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</w:p>
    <w:p w:rsidR="00211FBC" w:rsidRDefault="00117F32" w:rsidP="00117F32">
      <w:pPr>
        <w:pStyle w:val="ac"/>
        <w:numPr>
          <w:ilvl w:val="1"/>
          <w:numId w:val="18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 здобувачів освіти в умовах змішаного навчання здійснюється згідно діючої в Коледжі системи оцінювання.</w:t>
      </w:r>
    </w:p>
    <w:p w:rsidR="00117F32" w:rsidRDefault="00117F32" w:rsidP="00117F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84FEC" w:rsidRDefault="00F84FEC" w:rsidP="00117F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84FEC" w:rsidRDefault="00F84FEC" w:rsidP="00117F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84FEC" w:rsidRDefault="00F84FEC" w:rsidP="00117F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84FEC" w:rsidRDefault="00F84FEC" w:rsidP="00117F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84FEC" w:rsidRDefault="00F84FEC" w:rsidP="00117F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17F32" w:rsidRDefault="00117F32" w:rsidP="00117F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17F32" w:rsidRDefault="00117F32" w:rsidP="00117F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117F32" w:rsidRDefault="00117F32" w:rsidP="00117F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17F32" w:rsidRDefault="00117F32" w:rsidP="00117F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</w:p>
    <w:p w:rsidR="00117F32" w:rsidRDefault="00117F32" w:rsidP="00117F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із забезпечення освітнього процесу                     _______         М. І. </w:t>
      </w:r>
      <w:proofErr w:type="spellStart"/>
      <w:r>
        <w:rPr>
          <w:sz w:val="28"/>
          <w:szCs w:val="28"/>
          <w:lang w:val="uk-UA"/>
        </w:rPr>
        <w:t>Кімуржий</w:t>
      </w:r>
      <w:proofErr w:type="spellEnd"/>
    </w:p>
    <w:p w:rsidR="00117F32" w:rsidRDefault="00117F32" w:rsidP="00117F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17F32" w:rsidRDefault="00117F32" w:rsidP="00117F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профспілкового комітету                          _______  Л. Є. Монастирська</w:t>
      </w:r>
    </w:p>
    <w:p w:rsidR="00117F32" w:rsidRDefault="00117F32" w:rsidP="00117F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17F32" w:rsidRPr="00117F32" w:rsidRDefault="00117F32" w:rsidP="00117F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студентської ради                                      _______                 В. Іванова</w:t>
      </w:r>
    </w:p>
    <w:sectPr w:rsidR="00117F32" w:rsidRPr="00117F32" w:rsidSect="00B0189E">
      <w:type w:val="continuous"/>
      <w:pgSz w:w="11906" w:h="16838"/>
      <w:pgMar w:top="851" w:right="991" w:bottom="142" w:left="1276" w:header="720" w:footer="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D8" w:rsidRDefault="00035BD8">
      <w:r>
        <w:separator/>
      </w:r>
    </w:p>
  </w:endnote>
  <w:endnote w:type="continuationSeparator" w:id="0">
    <w:p w:rsidR="00035BD8" w:rsidRDefault="0003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est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A5" w:rsidRDefault="00A120FB" w:rsidP="001F07B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521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21A5" w:rsidRDefault="006521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D8" w:rsidRDefault="00035BD8">
      <w:r>
        <w:separator/>
      </w:r>
    </w:p>
  </w:footnote>
  <w:footnote w:type="continuationSeparator" w:id="0">
    <w:p w:rsidR="00035BD8" w:rsidRDefault="0003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64E3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6F41F4"/>
    <w:multiLevelType w:val="hybridMultilevel"/>
    <w:tmpl w:val="BB5A1B64"/>
    <w:lvl w:ilvl="0" w:tplc="29DA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C5331"/>
    <w:multiLevelType w:val="hybridMultilevel"/>
    <w:tmpl w:val="91C6F544"/>
    <w:lvl w:ilvl="0" w:tplc="29DA0F18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25491A71"/>
    <w:multiLevelType w:val="hybridMultilevel"/>
    <w:tmpl w:val="2304DA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60788"/>
    <w:multiLevelType w:val="hybridMultilevel"/>
    <w:tmpl w:val="AFB070D4"/>
    <w:lvl w:ilvl="0" w:tplc="F11C41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87272"/>
    <w:multiLevelType w:val="multilevel"/>
    <w:tmpl w:val="1E3E8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D0D6D71"/>
    <w:multiLevelType w:val="hybridMultilevel"/>
    <w:tmpl w:val="AA201BFE"/>
    <w:lvl w:ilvl="0" w:tplc="4260EC5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3DAF2106"/>
    <w:multiLevelType w:val="hybridMultilevel"/>
    <w:tmpl w:val="C298E02C"/>
    <w:lvl w:ilvl="0" w:tplc="57ACEC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61CB7"/>
    <w:multiLevelType w:val="hybridMultilevel"/>
    <w:tmpl w:val="C9729324"/>
    <w:lvl w:ilvl="0" w:tplc="7DFA3C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2153BF"/>
    <w:multiLevelType w:val="hybridMultilevel"/>
    <w:tmpl w:val="260887F6"/>
    <w:lvl w:ilvl="0" w:tplc="29DA0F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C12234"/>
    <w:multiLevelType w:val="hybridMultilevel"/>
    <w:tmpl w:val="C0006E80"/>
    <w:lvl w:ilvl="0" w:tplc="29DA0F18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">
    <w:nsid w:val="556837BD"/>
    <w:multiLevelType w:val="hybridMultilevel"/>
    <w:tmpl w:val="AFB070D4"/>
    <w:lvl w:ilvl="0" w:tplc="F11C41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A7550"/>
    <w:multiLevelType w:val="hybridMultilevel"/>
    <w:tmpl w:val="AFB070D4"/>
    <w:lvl w:ilvl="0" w:tplc="F11C41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861856"/>
    <w:multiLevelType w:val="hybridMultilevel"/>
    <w:tmpl w:val="AFB070D4"/>
    <w:lvl w:ilvl="0" w:tplc="F11C41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B13152"/>
    <w:multiLevelType w:val="multilevel"/>
    <w:tmpl w:val="1E3E8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3CF25BE"/>
    <w:multiLevelType w:val="hybridMultilevel"/>
    <w:tmpl w:val="8D5EC566"/>
    <w:lvl w:ilvl="0" w:tplc="A1329532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781A3F5A"/>
    <w:multiLevelType w:val="hybridMultilevel"/>
    <w:tmpl w:val="43B4C9DE"/>
    <w:lvl w:ilvl="0" w:tplc="29DA0F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97A1B11"/>
    <w:multiLevelType w:val="hybridMultilevel"/>
    <w:tmpl w:val="EEEEA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8"/>
  </w:num>
  <w:num w:numId="17">
    <w:abstractNumId w:val="15"/>
  </w:num>
  <w:num w:numId="18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389"/>
    <w:rsid w:val="0000315C"/>
    <w:rsid w:val="0001723B"/>
    <w:rsid w:val="00026692"/>
    <w:rsid w:val="00035BD8"/>
    <w:rsid w:val="00040828"/>
    <w:rsid w:val="00051E2D"/>
    <w:rsid w:val="00063889"/>
    <w:rsid w:val="0008465C"/>
    <w:rsid w:val="00085575"/>
    <w:rsid w:val="00092CF3"/>
    <w:rsid w:val="000936BD"/>
    <w:rsid w:val="000A0D72"/>
    <w:rsid w:val="000A739D"/>
    <w:rsid w:val="000A75F8"/>
    <w:rsid w:val="000A7727"/>
    <w:rsid w:val="000B056E"/>
    <w:rsid w:val="000B253B"/>
    <w:rsid w:val="000C4A9F"/>
    <w:rsid w:val="000D4042"/>
    <w:rsid w:val="000F43C1"/>
    <w:rsid w:val="000F6F0B"/>
    <w:rsid w:val="00111890"/>
    <w:rsid w:val="00115FEA"/>
    <w:rsid w:val="0011640E"/>
    <w:rsid w:val="00117D08"/>
    <w:rsid w:val="00117F32"/>
    <w:rsid w:val="001303C9"/>
    <w:rsid w:val="00131AD5"/>
    <w:rsid w:val="00136422"/>
    <w:rsid w:val="00147B0A"/>
    <w:rsid w:val="00156026"/>
    <w:rsid w:val="0015698F"/>
    <w:rsid w:val="00167902"/>
    <w:rsid w:val="001714B3"/>
    <w:rsid w:val="00176AD7"/>
    <w:rsid w:val="001A0155"/>
    <w:rsid w:val="001B561D"/>
    <w:rsid w:val="001B67F2"/>
    <w:rsid w:val="001B6A34"/>
    <w:rsid w:val="001C716D"/>
    <w:rsid w:val="001D62FB"/>
    <w:rsid w:val="001F07B0"/>
    <w:rsid w:val="001F2879"/>
    <w:rsid w:val="001F4EB9"/>
    <w:rsid w:val="0020173A"/>
    <w:rsid w:val="002025AD"/>
    <w:rsid w:val="00203134"/>
    <w:rsid w:val="00211073"/>
    <w:rsid w:val="00211FBC"/>
    <w:rsid w:val="00224D26"/>
    <w:rsid w:val="00230EA2"/>
    <w:rsid w:val="00232F3B"/>
    <w:rsid w:val="00233251"/>
    <w:rsid w:val="00241B7C"/>
    <w:rsid w:val="00253389"/>
    <w:rsid w:val="0025475F"/>
    <w:rsid w:val="002622F9"/>
    <w:rsid w:val="00274DD0"/>
    <w:rsid w:val="002A3B39"/>
    <w:rsid w:val="002C078C"/>
    <w:rsid w:val="002D6B9F"/>
    <w:rsid w:val="002E544C"/>
    <w:rsid w:val="00311332"/>
    <w:rsid w:val="00312561"/>
    <w:rsid w:val="00316EF3"/>
    <w:rsid w:val="00342311"/>
    <w:rsid w:val="00343F24"/>
    <w:rsid w:val="00367CAF"/>
    <w:rsid w:val="0037287C"/>
    <w:rsid w:val="00377755"/>
    <w:rsid w:val="003A36ED"/>
    <w:rsid w:val="003A454D"/>
    <w:rsid w:val="003C7DBF"/>
    <w:rsid w:val="003D68A2"/>
    <w:rsid w:val="003E354D"/>
    <w:rsid w:val="00404B4F"/>
    <w:rsid w:val="00405196"/>
    <w:rsid w:val="00407D16"/>
    <w:rsid w:val="00410586"/>
    <w:rsid w:val="00416560"/>
    <w:rsid w:val="00440575"/>
    <w:rsid w:val="00442136"/>
    <w:rsid w:val="00480773"/>
    <w:rsid w:val="00481BE5"/>
    <w:rsid w:val="00481C7F"/>
    <w:rsid w:val="0048648D"/>
    <w:rsid w:val="004A7C8A"/>
    <w:rsid w:val="004B1442"/>
    <w:rsid w:val="004B3335"/>
    <w:rsid w:val="004B3991"/>
    <w:rsid w:val="004B5130"/>
    <w:rsid w:val="004C425A"/>
    <w:rsid w:val="004D3BA0"/>
    <w:rsid w:val="004D568C"/>
    <w:rsid w:val="004E00CC"/>
    <w:rsid w:val="004E3621"/>
    <w:rsid w:val="004E604F"/>
    <w:rsid w:val="004F045A"/>
    <w:rsid w:val="004F5B69"/>
    <w:rsid w:val="005027E1"/>
    <w:rsid w:val="00503A44"/>
    <w:rsid w:val="00504BDD"/>
    <w:rsid w:val="005133FE"/>
    <w:rsid w:val="005172E1"/>
    <w:rsid w:val="005311F8"/>
    <w:rsid w:val="005327A6"/>
    <w:rsid w:val="005450F3"/>
    <w:rsid w:val="00555183"/>
    <w:rsid w:val="00556FB9"/>
    <w:rsid w:val="00561F5A"/>
    <w:rsid w:val="00570519"/>
    <w:rsid w:val="005741B0"/>
    <w:rsid w:val="005A05A2"/>
    <w:rsid w:val="005A6CF3"/>
    <w:rsid w:val="005C0D7B"/>
    <w:rsid w:val="005C1832"/>
    <w:rsid w:val="005D1025"/>
    <w:rsid w:val="005D52A3"/>
    <w:rsid w:val="005E27DD"/>
    <w:rsid w:val="006010E8"/>
    <w:rsid w:val="00605F99"/>
    <w:rsid w:val="00606A8E"/>
    <w:rsid w:val="006100C9"/>
    <w:rsid w:val="0061515A"/>
    <w:rsid w:val="0063420D"/>
    <w:rsid w:val="006342A4"/>
    <w:rsid w:val="006521A5"/>
    <w:rsid w:val="006525F2"/>
    <w:rsid w:val="006643B7"/>
    <w:rsid w:val="00667277"/>
    <w:rsid w:val="006801AA"/>
    <w:rsid w:val="00682048"/>
    <w:rsid w:val="0068347B"/>
    <w:rsid w:val="00685A43"/>
    <w:rsid w:val="006A3D11"/>
    <w:rsid w:val="006B016E"/>
    <w:rsid w:val="006B372E"/>
    <w:rsid w:val="006C1516"/>
    <w:rsid w:val="006F191E"/>
    <w:rsid w:val="006F3963"/>
    <w:rsid w:val="006F5D13"/>
    <w:rsid w:val="00725913"/>
    <w:rsid w:val="00746E6D"/>
    <w:rsid w:val="00750E5C"/>
    <w:rsid w:val="0075680F"/>
    <w:rsid w:val="00784568"/>
    <w:rsid w:val="00797E0B"/>
    <w:rsid w:val="007C3EC9"/>
    <w:rsid w:val="007D28A4"/>
    <w:rsid w:val="007D32C3"/>
    <w:rsid w:val="007D63D4"/>
    <w:rsid w:val="007D7515"/>
    <w:rsid w:val="007E0DC7"/>
    <w:rsid w:val="007E1B3E"/>
    <w:rsid w:val="00801912"/>
    <w:rsid w:val="00807D1A"/>
    <w:rsid w:val="008148D3"/>
    <w:rsid w:val="008222C2"/>
    <w:rsid w:val="0083084E"/>
    <w:rsid w:val="0083524D"/>
    <w:rsid w:val="008406A2"/>
    <w:rsid w:val="00871859"/>
    <w:rsid w:val="00884698"/>
    <w:rsid w:val="008A0AD2"/>
    <w:rsid w:val="008B3CB7"/>
    <w:rsid w:val="008C3932"/>
    <w:rsid w:val="008C77EA"/>
    <w:rsid w:val="008D6B0E"/>
    <w:rsid w:val="008E3081"/>
    <w:rsid w:val="008E44DF"/>
    <w:rsid w:val="008E4DAF"/>
    <w:rsid w:val="0090658D"/>
    <w:rsid w:val="00930B67"/>
    <w:rsid w:val="009352A0"/>
    <w:rsid w:val="009417E2"/>
    <w:rsid w:val="0094256E"/>
    <w:rsid w:val="00953F12"/>
    <w:rsid w:val="00960865"/>
    <w:rsid w:val="00963972"/>
    <w:rsid w:val="00973962"/>
    <w:rsid w:val="009873FF"/>
    <w:rsid w:val="009A0362"/>
    <w:rsid w:val="009A7158"/>
    <w:rsid w:val="009C0C23"/>
    <w:rsid w:val="009C15B7"/>
    <w:rsid w:val="009D5D93"/>
    <w:rsid w:val="009E7E76"/>
    <w:rsid w:val="009F47E6"/>
    <w:rsid w:val="00A058AC"/>
    <w:rsid w:val="00A102F8"/>
    <w:rsid w:val="00A10653"/>
    <w:rsid w:val="00A120FB"/>
    <w:rsid w:val="00A121D6"/>
    <w:rsid w:val="00A25F29"/>
    <w:rsid w:val="00A26FD0"/>
    <w:rsid w:val="00A279BB"/>
    <w:rsid w:val="00A40748"/>
    <w:rsid w:val="00A54E94"/>
    <w:rsid w:val="00A7032A"/>
    <w:rsid w:val="00A75160"/>
    <w:rsid w:val="00A808BC"/>
    <w:rsid w:val="00A84AB4"/>
    <w:rsid w:val="00AB50CC"/>
    <w:rsid w:val="00AB73E2"/>
    <w:rsid w:val="00AE59F3"/>
    <w:rsid w:val="00AE5E79"/>
    <w:rsid w:val="00AF01E9"/>
    <w:rsid w:val="00AF2699"/>
    <w:rsid w:val="00AF6931"/>
    <w:rsid w:val="00B003BB"/>
    <w:rsid w:val="00B0189E"/>
    <w:rsid w:val="00B122B7"/>
    <w:rsid w:val="00B12562"/>
    <w:rsid w:val="00B220C0"/>
    <w:rsid w:val="00B2535B"/>
    <w:rsid w:val="00B34E6F"/>
    <w:rsid w:val="00B36071"/>
    <w:rsid w:val="00B444A5"/>
    <w:rsid w:val="00B46F9F"/>
    <w:rsid w:val="00B61A5D"/>
    <w:rsid w:val="00B62906"/>
    <w:rsid w:val="00B87F9E"/>
    <w:rsid w:val="00B90401"/>
    <w:rsid w:val="00B91558"/>
    <w:rsid w:val="00B96C99"/>
    <w:rsid w:val="00BA05E4"/>
    <w:rsid w:val="00BA594B"/>
    <w:rsid w:val="00BB44DB"/>
    <w:rsid w:val="00BB544C"/>
    <w:rsid w:val="00BC617B"/>
    <w:rsid w:val="00BD5115"/>
    <w:rsid w:val="00BE0BC0"/>
    <w:rsid w:val="00BE1F51"/>
    <w:rsid w:val="00BE5588"/>
    <w:rsid w:val="00BE76E9"/>
    <w:rsid w:val="00BE7C3C"/>
    <w:rsid w:val="00BF150B"/>
    <w:rsid w:val="00BF5D3E"/>
    <w:rsid w:val="00C33BDC"/>
    <w:rsid w:val="00C37368"/>
    <w:rsid w:val="00C46F6A"/>
    <w:rsid w:val="00C5155F"/>
    <w:rsid w:val="00C54422"/>
    <w:rsid w:val="00C54880"/>
    <w:rsid w:val="00C6044F"/>
    <w:rsid w:val="00C61C55"/>
    <w:rsid w:val="00C70FF3"/>
    <w:rsid w:val="00C714EA"/>
    <w:rsid w:val="00C96AC6"/>
    <w:rsid w:val="00C97DEF"/>
    <w:rsid w:val="00CB02AB"/>
    <w:rsid w:val="00CB34D3"/>
    <w:rsid w:val="00CB5D90"/>
    <w:rsid w:val="00CE714B"/>
    <w:rsid w:val="00CF517A"/>
    <w:rsid w:val="00CF5A11"/>
    <w:rsid w:val="00D03304"/>
    <w:rsid w:val="00D11881"/>
    <w:rsid w:val="00D142D3"/>
    <w:rsid w:val="00D217B2"/>
    <w:rsid w:val="00D235DF"/>
    <w:rsid w:val="00D31E43"/>
    <w:rsid w:val="00D449A9"/>
    <w:rsid w:val="00D513BD"/>
    <w:rsid w:val="00D53F15"/>
    <w:rsid w:val="00D62674"/>
    <w:rsid w:val="00D811E8"/>
    <w:rsid w:val="00D903CA"/>
    <w:rsid w:val="00DA19E2"/>
    <w:rsid w:val="00DB6B82"/>
    <w:rsid w:val="00DC7725"/>
    <w:rsid w:val="00E2632E"/>
    <w:rsid w:val="00E338C9"/>
    <w:rsid w:val="00E83A92"/>
    <w:rsid w:val="00E8651D"/>
    <w:rsid w:val="00E94AA8"/>
    <w:rsid w:val="00EA1D9C"/>
    <w:rsid w:val="00EB22AE"/>
    <w:rsid w:val="00EB2D85"/>
    <w:rsid w:val="00EB5E13"/>
    <w:rsid w:val="00EC281D"/>
    <w:rsid w:val="00EC6F98"/>
    <w:rsid w:val="00EE2967"/>
    <w:rsid w:val="00EE7C08"/>
    <w:rsid w:val="00EF230C"/>
    <w:rsid w:val="00EF3584"/>
    <w:rsid w:val="00EF4177"/>
    <w:rsid w:val="00F0105B"/>
    <w:rsid w:val="00F05B10"/>
    <w:rsid w:val="00F06718"/>
    <w:rsid w:val="00F070B7"/>
    <w:rsid w:val="00F144D7"/>
    <w:rsid w:val="00F22DF8"/>
    <w:rsid w:val="00F23519"/>
    <w:rsid w:val="00F32821"/>
    <w:rsid w:val="00F44E24"/>
    <w:rsid w:val="00F80822"/>
    <w:rsid w:val="00F84FEC"/>
    <w:rsid w:val="00F904B1"/>
    <w:rsid w:val="00F91A88"/>
    <w:rsid w:val="00F93FCC"/>
    <w:rsid w:val="00F9792E"/>
    <w:rsid w:val="00FA5E33"/>
    <w:rsid w:val="00FA5F00"/>
    <w:rsid w:val="00FB5239"/>
    <w:rsid w:val="00FC7CE4"/>
    <w:rsid w:val="00FD1022"/>
    <w:rsid w:val="00FE436B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73"/>
  </w:style>
  <w:style w:type="paragraph" w:styleId="1">
    <w:name w:val="heading 1"/>
    <w:basedOn w:val="a"/>
    <w:next w:val="a"/>
    <w:qFormat/>
    <w:rsid w:val="00480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"/>
    <w:next w:val="a"/>
    <w:qFormat/>
    <w:rsid w:val="00480773"/>
    <w:pPr>
      <w:keepNext/>
      <w:jc w:val="center"/>
      <w:outlineLvl w:val="1"/>
    </w:pPr>
    <w:rPr>
      <w:rFonts w:ascii="Fiesta" w:hAnsi="Fiesta"/>
      <w:spacing w:val="-20"/>
      <w:sz w:val="44"/>
      <w:lang w:val="uk-UA"/>
    </w:rPr>
  </w:style>
  <w:style w:type="paragraph" w:styleId="3">
    <w:name w:val="heading 3"/>
    <w:basedOn w:val="a"/>
    <w:next w:val="a"/>
    <w:qFormat/>
    <w:rsid w:val="00480773"/>
    <w:pPr>
      <w:keepNext/>
      <w:outlineLvl w:val="2"/>
    </w:pPr>
    <w:rPr>
      <w:rFonts w:ascii="Fiesta" w:hAnsi="Fiesta"/>
      <w:sz w:val="44"/>
      <w:lang w:val="uk-UA"/>
    </w:rPr>
  </w:style>
  <w:style w:type="paragraph" w:styleId="4">
    <w:name w:val="heading 4"/>
    <w:basedOn w:val="a"/>
    <w:next w:val="a"/>
    <w:qFormat/>
    <w:rsid w:val="00480773"/>
    <w:pPr>
      <w:keepNext/>
      <w:jc w:val="center"/>
      <w:outlineLvl w:val="3"/>
    </w:pPr>
    <w:rPr>
      <w:rFonts w:ascii="Arial" w:hAnsi="Arial"/>
      <w:sz w:val="28"/>
      <w:lang w:val="uk-UA"/>
    </w:rPr>
  </w:style>
  <w:style w:type="paragraph" w:styleId="5">
    <w:name w:val="heading 5"/>
    <w:basedOn w:val="a"/>
    <w:next w:val="a"/>
    <w:qFormat/>
    <w:rsid w:val="0048077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480773"/>
    <w:pPr>
      <w:keepNext/>
      <w:ind w:left="319"/>
      <w:outlineLvl w:val="5"/>
    </w:pPr>
    <w:rPr>
      <w:iCs/>
      <w:sz w:val="24"/>
      <w:lang w:val="uk-UA"/>
    </w:rPr>
  </w:style>
  <w:style w:type="paragraph" w:styleId="7">
    <w:name w:val="heading 7"/>
    <w:basedOn w:val="a"/>
    <w:next w:val="a"/>
    <w:qFormat/>
    <w:rsid w:val="00480773"/>
    <w:pPr>
      <w:keepNext/>
      <w:outlineLvl w:val="6"/>
    </w:pPr>
    <w:rPr>
      <w:sz w:val="24"/>
      <w:lang w:val="uk-UA"/>
    </w:rPr>
  </w:style>
  <w:style w:type="paragraph" w:styleId="8">
    <w:name w:val="heading 8"/>
    <w:basedOn w:val="a"/>
    <w:next w:val="a"/>
    <w:qFormat/>
    <w:rsid w:val="00480773"/>
    <w:pPr>
      <w:keepNext/>
      <w:outlineLvl w:val="7"/>
    </w:pPr>
    <w:rPr>
      <w:sz w:val="32"/>
      <w:lang w:val="uk-UA"/>
    </w:rPr>
  </w:style>
  <w:style w:type="paragraph" w:styleId="9">
    <w:name w:val="heading 9"/>
    <w:basedOn w:val="a"/>
    <w:next w:val="a"/>
    <w:qFormat/>
    <w:rsid w:val="00480773"/>
    <w:pPr>
      <w:keepNext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0773"/>
    <w:pPr>
      <w:jc w:val="center"/>
    </w:pPr>
    <w:rPr>
      <w:rFonts w:ascii="Arial" w:hAnsi="Arial"/>
      <w:sz w:val="28"/>
    </w:rPr>
  </w:style>
  <w:style w:type="character" w:styleId="a4">
    <w:name w:val="Hyperlink"/>
    <w:basedOn w:val="a0"/>
    <w:rsid w:val="00480773"/>
    <w:rPr>
      <w:color w:val="0000FF"/>
      <w:u w:val="single"/>
    </w:rPr>
  </w:style>
  <w:style w:type="paragraph" w:styleId="21">
    <w:name w:val="Body Text 2"/>
    <w:basedOn w:val="a"/>
    <w:rsid w:val="00480773"/>
    <w:rPr>
      <w:sz w:val="24"/>
      <w:lang w:val="uk-UA"/>
    </w:rPr>
  </w:style>
  <w:style w:type="paragraph" w:styleId="30">
    <w:name w:val="Body Text 3"/>
    <w:basedOn w:val="a"/>
    <w:rsid w:val="00480773"/>
    <w:pPr>
      <w:jc w:val="right"/>
    </w:pPr>
    <w:rPr>
      <w:sz w:val="28"/>
      <w:lang w:val="uk-UA"/>
    </w:rPr>
  </w:style>
  <w:style w:type="paragraph" w:styleId="2">
    <w:name w:val="List Bullet 2"/>
    <w:basedOn w:val="a"/>
    <w:autoRedefine/>
    <w:rsid w:val="00480773"/>
    <w:pPr>
      <w:numPr>
        <w:numId w:val="1"/>
      </w:numPr>
    </w:pPr>
  </w:style>
  <w:style w:type="paragraph" w:styleId="a5">
    <w:name w:val="Body Text Indent"/>
    <w:basedOn w:val="a"/>
    <w:rsid w:val="00480773"/>
    <w:pPr>
      <w:spacing w:after="120"/>
      <w:ind w:left="283"/>
    </w:pPr>
  </w:style>
  <w:style w:type="paragraph" w:styleId="a6">
    <w:name w:val="Normal Indent"/>
    <w:basedOn w:val="a"/>
    <w:rsid w:val="00480773"/>
    <w:pPr>
      <w:ind w:left="708"/>
    </w:pPr>
  </w:style>
  <w:style w:type="paragraph" w:customStyle="1" w:styleId="a7">
    <w:name w:val="Краткий обратный адрес"/>
    <w:basedOn w:val="a"/>
    <w:rsid w:val="00480773"/>
  </w:style>
  <w:style w:type="paragraph" w:styleId="22">
    <w:name w:val="Body Text Indent 2"/>
    <w:basedOn w:val="a"/>
    <w:rsid w:val="0048077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F05B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6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30EA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30EA2"/>
  </w:style>
  <w:style w:type="paragraph" w:styleId="ac">
    <w:name w:val="List Paragraph"/>
    <w:basedOn w:val="a"/>
    <w:uiPriority w:val="34"/>
    <w:qFormat/>
    <w:rsid w:val="0020173A"/>
    <w:pPr>
      <w:ind w:left="720"/>
      <w:contextualSpacing/>
    </w:pPr>
  </w:style>
  <w:style w:type="character" w:customStyle="1" w:styleId="apple-converted-space">
    <w:name w:val="apple-converted-space"/>
    <w:basedOn w:val="a0"/>
    <w:rsid w:val="004F045A"/>
  </w:style>
  <w:style w:type="paragraph" w:styleId="ad">
    <w:name w:val="header"/>
    <w:basedOn w:val="a"/>
    <w:link w:val="ae"/>
    <w:rsid w:val="00BB44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44DB"/>
  </w:style>
  <w:style w:type="paragraph" w:styleId="af">
    <w:name w:val="Normal (Web)"/>
    <w:basedOn w:val="a"/>
    <w:uiPriority w:val="99"/>
    <w:unhideWhenUsed/>
    <w:rsid w:val="00BE7C3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0">
    <w:name w:val="Strong"/>
    <w:basedOn w:val="a0"/>
    <w:uiPriority w:val="22"/>
    <w:qFormat/>
    <w:rsid w:val="00405196"/>
    <w:rPr>
      <w:b/>
      <w:bCs/>
    </w:rPr>
  </w:style>
  <w:style w:type="paragraph" w:styleId="af1">
    <w:name w:val="Subtitle"/>
    <w:basedOn w:val="a"/>
    <w:link w:val="af2"/>
    <w:qFormat/>
    <w:rsid w:val="00B0189E"/>
    <w:pPr>
      <w:jc w:val="center"/>
    </w:pPr>
    <w:rPr>
      <w:b/>
      <w:bCs/>
      <w:sz w:val="24"/>
      <w:lang w:val="uk-UA"/>
    </w:rPr>
  </w:style>
  <w:style w:type="character" w:customStyle="1" w:styleId="af2">
    <w:name w:val="Подзаголовок Знак"/>
    <w:basedOn w:val="a0"/>
    <w:link w:val="af1"/>
    <w:rsid w:val="00B0189E"/>
    <w:rPr>
      <w:b/>
      <w:bCs/>
      <w:sz w:val="24"/>
      <w:lang w:val="uk-UA"/>
    </w:rPr>
  </w:style>
  <w:style w:type="paragraph" w:styleId="af3">
    <w:name w:val="Title"/>
    <w:basedOn w:val="a"/>
    <w:link w:val="af4"/>
    <w:qFormat/>
    <w:rsid w:val="00B0189E"/>
    <w:pPr>
      <w:jc w:val="center"/>
    </w:pPr>
    <w:rPr>
      <w:b/>
      <w:caps/>
      <w:color w:val="000000"/>
      <w:sz w:val="24"/>
      <w:lang w:val="uk-UA"/>
    </w:rPr>
  </w:style>
  <w:style w:type="character" w:customStyle="1" w:styleId="af4">
    <w:name w:val="Название Знак"/>
    <w:basedOn w:val="a0"/>
    <w:link w:val="af3"/>
    <w:rsid w:val="00B0189E"/>
    <w:rPr>
      <w:b/>
      <w:caps/>
      <w:color w:val="000000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22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9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ОБЛСПОЖИВСПІЛКА</vt:lpstr>
    </vt:vector>
  </TitlesOfParts>
  <Company>дом</Company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ОБЛСПОЖИВСПІЛКА</dc:title>
  <dc:creator>Ряслова</dc:creator>
  <cp:lastModifiedBy>User</cp:lastModifiedBy>
  <cp:revision>24</cp:revision>
  <cp:lastPrinted>2020-06-22T07:47:00Z</cp:lastPrinted>
  <dcterms:created xsi:type="dcterms:W3CDTF">2020-03-30T12:08:00Z</dcterms:created>
  <dcterms:modified xsi:type="dcterms:W3CDTF">2020-11-03T07:15:00Z</dcterms:modified>
</cp:coreProperties>
</file>